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E69FA" w14:textId="77777777" w:rsidR="000E11E7" w:rsidRPr="00102E79" w:rsidRDefault="000E11E7" w:rsidP="00F45D57">
      <w:pPr>
        <w:tabs>
          <w:tab w:val="center" w:pos="4549"/>
          <w:tab w:val="left" w:pos="6223"/>
        </w:tabs>
        <w:ind w:left="144"/>
        <w:jc w:val="center"/>
        <w:rPr>
          <w:rFonts w:ascii="Bookman Old Style" w:hAnsi="Bookman Old Style" w:cs="Arial"/>
          <w:sz w:val="20"/>
          <w:szCs w:val="20"/>
        </w:rPr>
      </w:pPr>
      <w:r w:rsidRPr="00102E79">
        <w:rPr>
          <w:rFonts w:ascii="Bookman Old Style" w:hAnsi="Bookman Old Style" w:cs="Arial"/>
          <w:noProof/>
          <w:sz w:val="20"/>
          <w:szCs w:val="20"/>
          <w:lang w:val="es-ES"/>
        </w:rPr>
        <mc:AlternateContent>
          <mc:Choice Requires="wpg">
            <w:drawing>
              <wp:inline distT="0" distB="0" distL="0" distR="0" wp14:anchorId="36AB4477" wp14:editId="636E4851">
                <wp:extent cx="815340" cy="350520"/>
                <wp:effectExtent l="0" t="0" r="3810" b="0"/>
                <wp:docPr id="3392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5340" cy="350520"/>
                          <a:chOff x="0" y="0"/>
                          <a:chExt cx="1182" cy="668"/>
                        </a:xfrm>
                      </wpg:grpSpPr>
                      <wps:wsp>
                        <wps:cNvPr id="3" name="Freeform 10"/>
                        <wps:cNvSpPr>
                          <a:spLocks noChangeAspect="1"/>
                        </wps:cNvSpPr>
                        <wps:spPr bwMode="auto">
                          <a:xfrm>
                            <a:off x="445" y="0"/>
                            <a:ext cx="345" cy="279"/>
                          </a:xfrm>
                          <a:custGeom>
                            <a:avLst/>
                            <a:gdLst>
                              <a:gd name="T0" fmla="*/ 0 w 345"/>
                              <a:gd name="T1" fmla="*/ 0 h 279"/>
                              <a:gd name="T2" fmla="*/ 345 w 345"/>
                              <a:gd name="T3" fmla="*/ 0 h 279"/>
                              <a:gd name="T4" fmla="*/ 162 w 345"/>
                              <a:gd name="T5" fmla="*/ 279 h 279"/>
                              <a:gd name="T6" fmla="*/ 0 w 345"/>
                              <a:gd name="T7" fmla="*/ 0 h 279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345"/>
                              <a:gd name="T13" fmla="*/ 0 h 279"/>
                              <a:gd name="T14" fmla="*/ 345 w 345"/>
                              <a:gd name="T15" fmla="*/ 279 h 279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345" h="279">
                                <a:moveTo>
                                  <a:pt x="0" y="0"/>
                                </a:moveTo>
                                <a:lnTo>
                                  <a:pt x="345" y="0"/>
                                </a:lnTo>
                                <a:lnTo>
                                  <a:pt x="162" y="2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3175">
                            <a:noFill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Freeform 11"/>
                        <wps:cNvSpPr>
                          <a:spLocks noChangeAspect="1"/>
                        </wps:cNvSpPr>
                        <wps:spPr bwMode="auto">
                          <a:xfrm>
                            <a:off x="632" y="41"/>
                            <a:ext cx="550" cy="627"/>
                          </a:xfrm>
                          <a:custGeom>
                            <a:avLst/>
                            <a:gdLst>
                              <a:gd name="T0" fmla="*/ 0 w 550"/>
                              <a:gd name="T1" fmla="*/ 275 h 627"/>
                              <a:gd name="T2" fmla="*/ 179 w 550"/>
                              <a:gd name="T3" fmla="*/ 0 h 627"/>
                              <a:gd name="T4" fmla="*/ 550 w 550"/>
                              <a:gd name="T5" fmla="*/ 627 h 627"/>
                              <a:gd name="T6" fmla="*/ 211 w 550"/>
                              <a:gd name="T7" fmla="*/ 627 h 627"/>
                              <a:gd name="T8" fmla="*/ 0 w 550"/>
                              <a:gd name="T9" fmla="*/ 275 h 62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550"/>
                              <a:gd name="T16" fmla="*/ 0 h 627"/>
                              <a:gd name="T17" fmla="*/ 550 w 550"/>
                              <a:gd name="T18" fmla="*/ 627 h 627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550" h="627">
                                <a:moveTo>
                                  <a:pt x="0" y="275"/>
                                </a:moveTo>
                                <a:lnTo>
                                  <a:pt x="179" y="0"/>
                                </a:lnTo>
                                <a:lnTo>
                                  <a:pt x="550" y="627"/>
                                </a:lnTo>
                                <a:lnTo>
                                  <a:pt x="211" y="627"/>
                                </a:lnTo>
                                <a:lnTo>
                                  <a:pt x="0" y="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3175">
                            <a:noFill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" name="Freeform 12"/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784" cy="666"/>
                          </a:xfrm>
                          <a:custGeom>
                            <a:avLst/>
                            <a:gdLst>
                              <a:gd name="T0" fmla="*/ 396 w 784"/>
                              <a:gd name="T1" fmla="*/ 0 h 666"/>
                              <a:gd name="T2" fmla="*/ 784 w 784"/>
                              <a:gd name="T3" fmla="*/ 666 h 666"/>
                              <a:gd name="T4" fmla="*/ 0 w 784"/>
                              <a:gd name="T5" fmla="*/ 666 h 666"/>
                              <a:gd name="T6" fmla="*/ 396 w 784"/>
                              <a:gd name="T7" fmla="*/ 0 h 66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784"/>
                              <a:gd name="T13" fmla="*/ 0 h 666"/>
                              <a:gd name="T14" fmla="*/ 784 w 784"/>
                              <a:gd name="T15" fmla="*/ 666 h 66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784" h="666">
                                <a:moveTo>
                                  <a:pt x="396" y="0"/>
                                </a:moveTo>
                                <a:lnTo>
                                  <a:pt x="784" y="666"/>
                                </a:lnTo>
                                <a:lnTo>
                                  <a:pt x="0" y="666"/>
                                </a:lnTo>
                                <a:lnTo>
                                  <a:pt x="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3175">
                            <a:noFill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DBAC4C" id="Group 9" o:spid="_x0000_s1026" style="width:64.2pt;height:27.6pt;mso-position-horizontal-relative:char;mso-position-vertical-relative:line" coordsize="1182,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">
                <v:shape id="Freeform 10" o:spid="_x0000_s1027" style="position:absolute;left:445;width:345;height:279;visibility:visible;mso-wrap-style:square;v-text-anchor:top" coordsize="34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" path="m,l345,,162,279,,xe" fillcolor="red" stroked="f" strokeweight=".25pt">
                  <v:path arrowok="t" o:connecttype="custom" o:connectlocs="0,0;345,0;162,279;0,0" o:connectangles="0,0,0,0" textboxrect="0,0,345,279"/>
                  <o:lock v:ext="edit" aspectratio="t"/>
                </v:shape>
                <v:shape id="Freeform 11" o:spid="_x0000_s1028" style="position:absolute;left:632;top:41;width:550;height:627;visibility:visible;mso-wrap-style:square;v-text-anchor:top" coordsize="550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" path="m,275l179,,550,627r-339,l,275xe" fillcolor="red" stroked="f" strokeweight=".25pt">
                  <v:path arrowok="t" o:connecttype="custom" o:connectlocs="0,275;179,0;550,627;211,627;0,275" o:connectangles="0,0,0,0,0" textboxrect="0,0,550,627"/>
                  <o:lock v:ext="edit" aspectratio="t"/>
                </v:shape>
                <v:shape id="Freeform 12" o:spid="_x0000_s1029" style="position:absolute;width:784;height:666;visibility:visible;mso-wrap-style:square;v-text-anchor:top" coordsize="784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" path="m396,l784,666,,666,396,xe" fillcolor="red" stroked="f" strokeweight=".25pt">
                  <v:path arrowok="t" o:connecttype="custom" o:connectlocs="396,0;784,666;0,666;396,0" o:connectangles="0,0,0,0" textboxrect="0,0,784,666"/>
                  <o:lock v:ext="edit" aspectratio="t"/>
                </v:shape>
                <w10:anchorlock/>
              </v:group>
            </w:pict>
          </mc:Fallback>
        </mc:AlternateContent>
      </w:r>
      <w:r w:rsidRPr="00102E79">
        <w:rPr>
          <w:rFonts w:ascii="Bookman Old Style" w:hAnsi="Bookman Old Style" w:cs="Arial"/>
          <w:sz w:val="20"/>
          <w:szCs w:val="20"/>
        </w:rPr>
        <w:t xml:space="preserve"> </w:t>
      </w:r>
    </w:p>
    <w:p w14:paraId="665D4DDD" w14:textId="43AAB4E8" w:rsidR="00966934" w:rsidRPr="00102E79" w:rsidRDefault="00D21929" w:rsidP="00966934">
      <w:pPr>
        <w:tabs>
          <w:tab w:val="center" w:pos="4549"/>
          <w:tab w:val="left" w:pos="6223"/>
        </w:tabs>
        <w:jc w:val="center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 xml:space="preserve">   </w:t>
      </w:r>
      <w:r w:rsidR="00F71D31" w:rsidRPr="00102E79">
        <w:rPr>
          <w:rFonts w:ascii="Bookman Old Style" w:hAnsi="Bookman Old Style" w:cs="Arial"/>
          <w:b/>
          <w:sz w:val="20"/>
          <w:szCs w:val="20"/>
        </w:rPr>
        <w:t>“CORIMON, C.A.”</w:t>
      </w:r>
    </w:p>
    <w:p w14:paraId="15149540" w14:textId="3F83E407" w:rsidR="000C030A" w:rsidRPr="00102E79" w:rsidRDefault="000C030A" w:rsidP="000C030A">
      <w:pPr>
        <w:tabs>
          <w:tab w:val="center" w:pos="4549"/>
          <w:tab w:val="left" w:pos="6223"/>
        </w:tabs>
        <w:jc w:val="center"/>
        <w:rPr>
          <w:rFonts w:ascii="Bookman Old Style" w:hAnsi="Bookman Old Style" w:cs="Arial"/>
          <w:sz w:val="20"/>
          <w:szCs w:val="20"/>
        </w:rPr>
      </w:pPr>
      <w:r w:rsidRPr="00102E79">
        <w:rPr>
          <w:rFonts w:ascii="Bookman Old Style" w:hAnsi="Bookman Old Style" w:cs="Arial"/>
          <w:sz w:val="20"/>
          <w:szCs w:val="20"/>
        </w:rPr>
        <w:t xml:space="preserve">CAPITAL SUSCRITO Y PAGADO: Bs. </w:t>
      </w:r>
      <w:r w:rsidR="004C507A" w:rsidRPr="00102E79">
        <w:rPr>
          <w:rFonts w:ascii="Bookman Old Style" w:hAnsi="Bookman Old Style" w:cs="Arial"/>
          <w:sz w:val="20"/>
          <w:szCs w:val="20"/>
        </w:rPr>
        <w:t>147.144.636,80</w:t>
      </w:r>
    </w:p>
    <w:p w14:paraId="786915DB" w14:textId="62FEF1E6" w:rsidR="008C79BE" w:rsidRPr="00102E79" w:rsidRDefault="008C79BE" w:rsidP="008C79BE">
      <w:pPr>
        <w:tabs>
          <w:tab w:val="center" w:pos="4549"/>
          <w:tab w:val="left" w:pos="6223"/>
        </w:tabs>
        <w:jc w:val="both"/>
        <w:rPr>
          <w:rFonts w:ascii="Bookman Old Style" w:hAnsi="Bookman Old Style" w:cs="Arial"/>
          <w:sz w:val="20"/>
          <w:szCs w:val="20"/>
        </w:rPr>
      </w:pPr>
      <w:r w:rsidRPr="00102E79">
        <w:rPr>
          <w:rFonts w:ascii="Bookman Old Style" w:hAnsi="Bookman Old Style" w:cs="Arial"/>
          <w:sz w:val="20"/>
          <w:szCs w:val="20"/>
        </w:rPr>
        <w:t xml:space="preserve">Se convoca a los señores accionistas para la Asamblea </w:t>
      </w:r>
      <w:r w:rsidR="004C507A" w:rsidRPr="00102E79">
        <w:rPr>
          <w:rFonts w:ascii="Bookman Old Style" w:hAnsi="Bookman Old Style" w:cs="Arial"/>
          <w:sz w:val="20"/>
          <w:szCs w:val="20"/>
        </w:rPr>
        <w:t>Extrao</w:t>
      </w:r>
      <w:r w:rsidRPr="00102E79">
        <w:rPr>
          <w:rFonts w:ascii="Bookman Old Style" w:hAnsi="Bookman Old Style" w:cs="Arial"/>
          <w:sz w:val="20"/>
          <w:szCs w:val="20"/>
        </w:rPr>
        <w:t xml:space="preserve">rdinaria de Accionistas de Corimon, C.A., que se celebrará el día </w:t>
      </w:r>
      <w:r w:rsidR="004C507A" w:rsidRPr="00102E79">
        <w:rPr>
          <w:rFonts w:ascii="Bookman Old Style" w:hAnsi="Bookman Old Style" w:cs="Arial"/>
          <w:b/>
          <w:bCs/>
          <w:sz w:val="20"/>
          <w:szCs w:val="20"/>
          <w:u w:val="single"/>
        </w:rPr>
        <w:t xml:space="preserve">lunes </w:t>
      </w:r>
      <w:r w:rsidR="00FF3C0F" w:rsidRPr="00102E79">
        <w:rPr>
          <w:rFonts w:ascii="Bookman Old Style" w:hAnsi="Bookman Old Style" w:cs="Arial"/>
          <w:b/>
          <w:bCs/>
          <w:sz w:val="20"/>
          <w:szCs w:val="20"/>
          <w:u w:val="single"/>
        </w:rPr>
        <w:t>2 de marzo de 2026</w:t>
      </w:r>
      <w:r w:rsidRPr="00102E79">
        <w:rPr>
          <w:rFonts w:ascii="Bookman Old Style" w:hAnsi="Bookman Old Style" w:cs="Arial"/>
          <w:sz w:val="20"/>
          <w:szCs w:val="20"/>
        </w:rPr>
        <w:t xml:space="preserve">, a las </w:t>
      </w:r>
      <w:r w:rsidRPr="00102E79">
        <w:rPr>
          <w:rFonts w:ascii="Bookman Old Style" w:hAnsi="Bookman Old Style" w:cs="Arial"/>
          <w:b/>
          <w:bCs/>
          <w:sz w:val="20"/>
          <w:szCs w:val="20"/>
        </w:rPr>
        <w:t>10:00 de la mañana</w:t>
      </w:r>
      <w:r w:rsidRPr="00102E79">
        <w:rPr>
          <w:rFonts w:ascii="Bookman Old Style" w:hAnsi="Bookman Old Style" w:cs="Arial"/>
          <w:sz w:val="20"/>
          <w:szCs w:val="20"/>
        </w:rPr>
        <w:t>, a través de la modalidad de video conferencia</w:t>
      </w:r>
      <w:r w:rsidR="00455E0B" w:rsidRPr="00102E79">
        <w:rPr>
          <w:rFonts w:ascii="Bookman Old Style" w:hAnsi="Bookman Old Style" w:cs="Arial"/>
          <w:sz w:val="20"/>
          <w:szCs w:val="20"/>
        </w:rPr>
        <w:t xml:space="preserve"> </w:t>
      </w:r>
      <w:r w:rsidR="008F06BB" w:rsidRPr="008F06BB">
        <w:rPr>
          <w:rFonts w:ascii="Bookman Old Style" w:hAnsi="Bookman Old Style" w:cs="Arial"/>
          <w:b/>
          <w:bCs/>
          <w:sz w:val="20"/>
          <w:szCs w:val="20"/>
          <w:u w:val="single"/>
        </w:rPr>
        <w:t>exclusivamente</w:t>
      </w:r>
      <w:r w:rsidR="008F06BB">
        <w:rPr>
          <w:rFonts w:ascii="Bookman Old Style" w:hAnsi="Bookman Old Style" w:cs="Arial"/>
          <w:sz w:val="20"/>
          <w:szCs w:val="20"/>
        </w:rPr>
        <w:t xml:space="preserve"> </w:t>
      </w:r>
      <w:r w:rsidR="00455E0B" w:rsidRPr="00102E79">
        <w:rPr>
          <w:rFonts w:ascii="Bookman Old Style" w:hAnsi="Bookman Old Style" w:cs="Arial"/>
          <w:sz w:val="20"/>
          <w:szCs w:val="20"/>
        </w:rPr>
        <w:t>y</w:t>
      </w:r>
      <w:r w:rsidRPr="00102E79">
        <w:rPr>
          <w:rFonts w:ascii="Bookman Old Style" w:hAnsi="Bookman Old Style" w:cs="Arial"/>
          <w:sz w:val="20"/>
          <w:szCs w:val="20"/>
        </w:rPr>
        <w:t xml:space="preserve"> tendrá por objeto los siguientes puntos contenidos en la agenda:</w:t>
      </w:r>
    </w:p>
    <w:p w14:paraId="1FED7315" w14:textId="0CDDB938" w:rsidR="008A6E65" w:rsidRPr="00102E79" w:rsidRDefault="008A6E65" w:rsidP="008A6E65">
      <w:pPr>
        <w:pStyle w:val="Prrafodelista"/>
        <w:tabs>
          <w:tab w:val="left" w:pos="142"/>
        </w:tabs>
        <w:kinsoku w:val="0"/>
        <w:overflowPunct w:val="0"/>
        <w:ind w:left="0"/>
        <w:jc w:val="both"/>
        <w:textAlignment w:val="baseline"/>
        <w:rPr>
          <w:rFonts w:ascii="Bookman Old Style" w:hAnsi="Bookman Old Style" w:cs="Arial"/>
          <w:sz w:val="20"/>
          <w:szCs w:val="20"/>
          <w:lang w:val="es-MX"/>
        </w:rPr>
      </w:pPr>
      <w:r w:rsidRPr="00102E79">
        <w:rPr>
          <w:rFonts w:ascii="Bookman Old Style" w:hAnsi="Bookman Old Style" w:cs="Arial"/>
          <w:b/>
          <w:bCs/>
          <w:sz w:val="20"/>
          <w:szCs w:val="20"/>
          <w:u w:val="single"/>
          <w:lang w:val="es-MX"/>
        </w:rPr>
        <w:t>PRIMERO</w:t>
      </w:r>
      <w:r w:rsidRPr="00102E79">
        <w:rPr>
          <w:rFonts w:ascii="Bookman Old Style" w:hAnsi="Bookman Old Style" w:cs="Arial"/>
          <w:sz w:val="20"/>
          <w:szCs w:val="20"/>
          <w:lang w:val="es-MX"/>
        </w:rPr>
        <w:t xml:space="preserve">: Considerar y resolver sobre la aprobación de los Estados Financieros correspondientes al ejercicio económico finalizado el 31 de marzo de 2025, con vista </w:t>
      </w:r>
      <w:r w:rsidR="00455E0B" w:rsidRPr="00102E79">
        <w:rPr>
          <w:rFonts w:ascii="Bookman Old Style" w:hAnsi="Bookman Old Style" w:cs="Arial"/>
          <w:sz w:val="20"/>
          <w:szCs w:val="20"/>
          <w:lang w:val="es-MX"/>
        </w:rPr>
        <w:t>al respectivo</w:t>
      </w:r>
      <w:r w:rsidRPr="00102E79">
        <w:rPr>
          <w:rFonts w:ascii="Bookman Old Style" w:hAnsi="Bookman Old Style" w:cs="Arial"/>
          <w:sz w:val="20"/>
          <w:szCs w:val="20"/>
          <w:lang w:val="es-MX"/>
        </w:rPr>
        <w:t xml:space="preserve"> informe de los Comisarios </w:t>
      </w:r>
      <w:r w:rsidRPr="008F06BB">
        <w:rPr>
          <w:rFonts w:ascii="Bookman Old Style" w:hAnsi="Bookman Old Style" w:cs="Arial"/>
          <w:sz w:val="20"/>
          <w:szCs w:val="20"/>
          <w:lang w:val="es-MX"/>
        </w:rPr>
        <w:t>y del informe de la Junta Directiva.</w:t>
      </w:r>
      <w:r w:rsidRPr="00102E79">
        <w:rPr>
          <w:rFonts w:ascii="Bookman Old Style" w:hAnsi="Bookman Old Style" w:cs="Arial"/>
          <w:sz w:val="20"/>
          <w:szCs w:val="20"/>
          <w:lang w:val="es-MX"/>
        </w:rPr>
        <w:t xml:space="preserve"> </w:t>
      </w:r>
    </w:p>
    <w:p w14:paraId="7364A366" w14:textId="529C9D44" w:rsidR="008A6E65" w:rsidRPr="00102E79" w:rsidRDefault="008A6E65" w:rsidP="008A6E65">
      <w:pPr>
        <w:pStyle w:val="Prrafodelista"/>
        <w:tabs>
          <w:tab w:val="left" w:pos="142"/>
        </w:tabs>
        <w:kinsoku w:val="0"/>
        <w:overflowPunct w:val="0"/>
        <w:ind w:left="0"/>
        <w:jc w:val="both"/>
        <w:textAlignment w:val="baseline"/>
        <w:rPr>
          <w:rFonts w:ascii="Bookman Old Style" w:hAnsi="Bookman Old Style" w:cs="Arial"/>
          <w:sz w:val="20"/>
          <w:szCs w:val="20"/>
          <w:lang w:val="es-MX"/>
        </w:rPr>
      </w:pPr>
      <w:r w:rsidRPr="00102E79">
        <w:rPr>
          <w:rFonts w:ascii="Bookman Old Style" w:hAnsi="Bookman Old Style" w:cs="Arial"/>
          <w:b/>
          <w:bCs/>
          <w:sz w:val="20"/>
          <w:szCs w:val="20"/>
          <w:u w:val="single"/>
          <w:lang w:val="es-MX"/>
        </w:rPr>
        <w:t>SEGUNDO</w:t>
      </w:r>
      <w:r w:rsidRPr="00102E79">
        <w:rPr>
          <w:rFonts w:ascii="Bookman Old Style" w:hAnsi="Bookman Old Style" w:cs="Arial"/>
          <w:sz w:val="20"/>
          <w:szCs w:val="20"/>
          <w:lang w:val="es-MX"/>
        </w:rPr>
        <w:t xml:space="preserve">: Considerar y resolver sobre la aprobación de la propuesta del decreto de dividendos, en base al proyecto presentado por la Junta Directiva. </w:t>
      </w:r>
    </w:p>
    <w:p w14:paraId="76DD77C9" w14:textId="2DDF1057" w:rsidR="008A6E65" w:rsidRPr="00102E79" w:rsidRDefault="008A6E65" w:rsidP="008A6E65">
      <w:pPr>
        <w:pStyle w:val="Prrafodelista"/>
        <w:tabs>
          <w:tab w:val="left" w:pos="142"/>
        </w:tabs>
        <w:kinsoku w:val="0"/>
        <w:overflowPunct w:val="0"/>
        <w:ind w:left="0"/>
        <w:jc w:val="both"/>
        <w:textAlignment w:val="baseline"/>
        <w:rPr>
          <w:rFonts w:ascii="Bookman Old Style" w:hAnsi="Bookman Old Style" w:cs="Arial"/>
          <w:sz w:val="20"/>
          <w:szCs w:val="20"/>
          <w:lang w:val="es-MX"/>
        </w:rPr>
      </w:pPr>
      <w:r w:rsidRPr="00102E79">
        <w:rPr>
          <w:rFonts w:ascii="Bookman Old Style" w:hAnsi="Bookman Old Style" w:cs="Arial"/>
          <w:b/>
          <w:bCs/>
          <w:sz w:val="20"/>
          <w:szCs w:val="20"/>
          <w:u w:val="single"/>
          <w:lang w:val="es-MX"/>
        </w:rPr>
        <w:t>TERCERO</w:t>
      </w:r>
      <w:r w:rsidRPr="00102E79">
        <w:rPr>
          <w:rFonts w:ascii="Bookman Old Style" w:hAnsi="Bookman Old Style" w:cs="Arial"/>
          <w:sz w:val="20"/>
          <w:szCs w:val="20"/>
          <w:lang w:val="es-MX"/>
        </w:rPr>
        <w:t>: Considerar y resolver sobre la designación de una firma de contadores públicos</w:t>
      </w:r>
      <w:r w:rsidR="001A3316">
        <w:rPr>
          <w:rFonts w:ascii="Bookman Old Style" w:hAnsi="Bookman Old Style" w:cs="Arial"/>
          <w:sz w:val="20"/>
          <w:szCs w:val="20"/>
          <w:lang w:val="es-MX"/>
        </w:rPr>
        <w:t>, de conformidad con lo establecido en los Estatutos Sociales</w:t>
      </w:r>
      <w:r w:rsidRPr="00102E79">
        <w:rPr>
          <w:rFonts w:ascii="Bookman Old Style" w:hAnsi="Bookman Old Style" w:cs="Arial"/>
          <w:sz w:val="20"/>
          <w:szCs w:val="20"/>
          <w:lang w:val="es-MX"/>
        </w:rPr>
        <w:t>.</w:t>
      </w:r>
    </w:p>
    <w:p w14:paraId="239D9FCC" w14:textId="53A3FAC2" w:rsidR="00815388" w:rsidRPr="001A3316" w:rsidRDefault="00815388" w:rsidP="008A6E65">
      <w:pPr>
        <w:pStyle w:val="Prrafodelista"/>
        <w:tabs>
          <w:tab w:val="left" w:pos="142"/>
        </w:tabs>
        <w:kinsoku w:val="0"/>
        <w:overflowPunct w:val="0"/>
        <w:ind w:left="0"/>
        <w:jc w:val="both"/>
        <w:textAlignment w:val="baseline"/>
        <w:rPr>
          <w:rFonts w:ascii="Bookman Old Style" w:hAnsi="Bookman Old Style" w:cs="Arial"/>
          <w:sz w:val="20"/>
          <w:szCs w:val="20"/>
          <w:lang w:val="es-US"/>
        </w:rPr>
      </w:pPr>
      <w:r w:rsidRPr="00102E79">
        <w:rPr>
          <w:rFonts w:ascii="Bookman Old Style" w:hAnsi="Bookman Old Style" w:cs="Arial"/>
          <w:b/>
          <w:bCs/>
          <w:sz w:val="20"/>
          <w:szCs w:val="20"/>
          <w:u w:val="single"/>
          <w:lang w:val="es-MX"/>
        </w:rPr>
        <w:t>CUARTO:</w:t>
      </w:r>
      <w:r w:rsidRPr="00102E79">
        <w:rPr>
          <w:rFonts w:ascii="Bookman Old Style" w:hAnsi="Bookman Old Style" w:cs="Arial"/>
          <w:sz w:val="20"/>
          <w:szCs w:val="20"/>
          <w:lang w:val="es-US"/>
        </w:rPr>
        <w:t xml:space="preserve"> </w:t>
      </w:r>
      <w:r w:rsidR="00102E79" w:rsidRPr="00102E79">
        <w:rPr>
          <w:rFonts w:ascii="Bookman Old Style" w:hAnsi="Bookman Old Style" w:cs="Arial"/>
          <w:sz w:val="20"/>
          <w:szCs w:val="20"/>
          <w:lang w:val="es-US"/>
        </w:rPr>
        <w:t xml:space="preserve">Considerar y resolver sobre la modificación </w:t>
      </w:r>
      <w:r w:rsidR="008F06BB">
        <w:rPr>
          <w:rFonts w:ascii="Bookman Old Style" w:hAnsi="Bookman Old Style" w:cs="Arial"/>
          <w:sz w:val="20"/>
          <w:szCs w:val="20"/>
          <w:lang w:val="es-US"/>
        </w:rPr>
        <w:t>de los artículos 11, 12 y 15</w:t>
      </w:r>
      <w:r w:rsidR="00102E79" w:rsidRPr="00102E79">
        <w:rPr>
          <w:rFonts w:ascii="Bookman Old Style" w:hAnsi="Bookman Old Style" w:cs="Arial"/>
          <w:sz w:val="20"/>
          <w:szCs w:val="20"/>
          <w:lang w:val="es-US"/>
        </w:rPr>
        <w:t xml:space="preserve"> del Documento Constitutivo-Estatutos Sociales</w:t>
      </w:r>
      <w:r w:rsidR="001A3316">
        <w:rPr>
          <w:rFonts w:ascii="Bookman Old Style" w:hAnsi="Bookman Old Style" w:cs="Arial"/>
          <w:sz w:val="20"/>
          <w:szCs w:val="20"/>
          <w:lang w:val="es-US"/>
        </w:rPr>
        <w:t xml:space="preserve"> y; además </w:t>
      </w:r>
      <w:r w:rsidRPr="00102E79">
        <w:rPr>
          <w:rFonts w:ascii="Bookman Old Style" w:hAnsi="Bookman Old Style" w:cs="Arial"/>
          <w:sz w:val="20"/>
          <w:szCs w:val="20"/>
          <w:lang w:val="es-MX"/>
        </w:rPr>
        <w:t>sobre la integración en un solo texto de los Estatutos Sociales de la Compañía.</w:t>
      </w:r>
    </w:p>
    <w:p w14:paraId="477C6E3A" w14:textId="77777777" w:rsidR="008C79BE" w:rsidRPr="00102E79" w:rsidRDefault="008C79BE" w:rsidP="008C79BE">
      <w:pPr>
        <w:ind w:hanging="709"/>
        <w:jc w:val="center"/>
        <w:rPr>
          <w:rFonts w:ascii="Bookman Old Style" w:hAnsi="Bookman Old Style" w:cs="Arial"/>
          <w:sz w:val="20"/>
          <w:szCs w:val="20"/>
          <w:lang w:val="es-MX" w:eastAsia="x-none"/>
        </w:rPr>
      </w:pPr>
      <w:r w:rsidRPr="00102E79">
        <w:rPr>
          <w:rFonts w:ascii="Bookman Old Style" w:hAnsi="Bookman Old Style" w:cs="Arial"/>
          <w:sz w:val="20"/>
          <w:szCs w:val="20"/>
          <w:lang w:val="es-MX" w:eastAsia="x-none"/>
        </w:rPr>
        <w:t>La Junta Directiva</w:t>
      </w:r>
    </w:p>
    <w:p w14:paraId="32399568" w14:textId="083E9F4D" w:rsidR="008C79BE" w:rsidRPr="00102E79" w:rsidRDefault="008C79BE" w:rsidP="008C79BE">
      <w:pPr>
        <w:numPr>
          <w:ilvl w:val="0"/>
          <w:numId w:val="7"/>
        </w:numPr>
        <w:ind w:left="360"/>
        <w:jc w:val="both"/>
        <w:rPr>
          <w:rFonts w:ascii="Bookman Old Style" w:hAnsi="Bookman Old Style" w:cs="Arial"/>
          <w:sz w:val="20"/>
          <w:szCs w:val="20"/>
          <w:lang w:val="es-MX" w:eastAsia="x-none"/>
        </w:rPr>
      </w:pPr>
      <w:r w:rsidRPr="00102E79">
        <w:rPr>
          <w:rFonts w:ascii="Bookman Old Style" w:hAnsi="Bookman Old Style" w:cs="Arial"/>
          <w:sz w:val="20"/>
          <w:szCs w:val="20"/>
          <w:lang w:val="es-MX"/>
        </w:rPr>
        <w:t xml:space="preserve">Los accionistas podrán hacerse representar en la Asamblea mediante carta poder, enviada con al menos con 24 horas de anticipación a la celebración de la asamblea </w:t>
      </w:r>
      <w:r w:rsidR="001A3316">
        <w:rPr>
          <w:rFonts w:ascii="Bookman Old Style" w:hAnsi="Bookman Old Style" w:cs="Arial"/>
          <w:sz w:val="20"/>
          <w:szCs w:val="20"/>
          <w:lang w:val="es-MX"/>
        </w:rPr>
        <w:t>al correo electrónico:</w:t>
      </w:r>
      <w:r w:rsidRPr="00102E79">
        <w:rPr>
          <w:rFonts w:ascii="Bookman Old Style" w:hAnsi="Bookman Old Style" w:cs="Arial"/>
          <w:sz w:val="20"/>
          <w:szCs w:val="20"/>
          <w:lang w:val="es-MX"/>
        </w:rPr>
        <w:t xml:space="preserve"> </w:t>
      </w:r>
      <w:hyperlink r:id="rId5" w:history="1">
        <w:r w:rsidRPr="00102E79">
          <w:rPr>
            <w:rFonts w:ascii="Bookman Old Style" w:hAnsi="Bookman Old Style"/>
            <w:sz w:val="20"/>
            <w:szCs w:val="20"/>
            <w:lang w:val="es-MX"/>
          </w:rPr>
          <w:t>gabriela_briceno@corimon.com</w:t>
        </w:r>
      </w:hyperlink>
      <w:r w:rsidRPr="00102E79">
        <w:rPr>
          <w:rFonts w:ascii="Bookman Old Style" w:hAnsi="Bookman Old Style" w:cs="Arial"/>
          <w:sz w:val="20"/>
          <w:szCs w:val="20"/>
          <w:lang w:val="es-MX"/>
        </w:rPr>
        <w:t xml:space="preserve"> </w:t>
      </w:r>
    </w:p>
    <w:p w14:paraId="718872D7" w14:textId="45F2AB6F" w:rsidR="00017C43" w:rsidRPr="00102E79" w:rsidRDefault="00017C43" w:rsidP="00017C43">
      <w:pPr>
        <w:numPr>
          <w:ilvl w:val="0"/>
          <w:numId w:val="7"/>
        </w:numPr>
        <w:ind w:left="360"/>
        <w:jc w:val="both"/>
        <w:rPr>
          <w:rFonts w:ascii="Bookman Old Style" w:hAnsi="Bookman Old Style" w:cs="Arial"/>
          <w:sz w:val="20"/>
          <w:szCs w:val="20"/>
          <w:lang w:val="es-MX" w:eastAsia="x-none"/>
        </w:rPr>
      </w:pPr>
      <w:r w:rsidRPr="00102E79">
        <w:rPr>
          <w:rFonts w:ascii="Bookman Old Style" w:hAnsi="Bookman Old Style" w:cs="Arial"/>
          <w:sz w:val="20"/>
          <w:szCs w:val="20"/>
          <w:lang w:val="es-MX"/>
        </w:rPr>
        <w:t xml:space="preserve">Las instrucciones a seguir para asistir a la Asamblea, serán suministradas directamente por la Compañía, mediante solicitud enviada </w:t>
      </w:r>
      <w:r w:rsidR="001A3316">
        <w:rPr>
          <w:rFonts w:ascii="Bookman Old Style" w:hAnsi="Bookman Old Style" w:cs="Arial"/>
          <w:sz w:val="20"/>
          <w:szCs w:val="20"/>
          <w:lang w:val="es-MX"/>
        </w:rPr>
        <w:t>al correo electrónico</w:t>
      </w:r>
      <w:r w:rsidRPr="00102E79">
        <w:rPr>
          <w:rFonts w:ascii="Bookman Old Style" w:hAnsi="Bookman Old Style" w:cs="Arial"/>
          <w:sz w:val="20"/>
          <w:szCs w:val="20"/>
          <w:lang w:val="es-MX"/>
        </w:rPr>
        <w:t xml:space="preserve">: </w:t>
      </w:r>
      <w:hyperlink r:id="rId6" w:history="1">
        <w:r w:rsidR="001A3316" w:rsidRPr="00AA78F7">
          <w:rPr>
            <w:rStyle w:val="Hipervnculo"/>
            <w:rFonts w:ascii="Bookman Old Style" w:hAnsi="Bookman Old Style"/>
            <w:sz w:val="20"/>
            <w:szCs w:val="20"/>
          </w:rPr>
          <w:t>gabriela_briceno@corimon.com</w:t>
        </w:r>
      </w:hyperlink>
      <w:r w:rsidRPr="00102E79">
        <w:rPr>
          <w:rFonts w:ascii="Bookman Old Style" w:hAnsi="Bookman Old Style" w:cs="Arial"/>
          <w:sz w:val="20"/>
          <w:szCs w:val="20"/>
          <w:lang w:val="es-MX"/>
        </w:rPr>
        <w:t xml:space="preserve"> </w:t>
      </w:r>
    </w:p>
    <w:p w14:paraId="1AAA9473" w14:textId="77777777" w:rsidR="00017C43" w:rsidRPr="00102E79" w:rsidRDefault="00017C43" w:rsidP="00017C43">
      <w:pPr>
        <w:tabs>
          <w:tab w:val="center" w:pos="4549"/>
          <w:tab w:val="left" w:pos="6223"/>
        </w:tabs>
        <w:jc w:val="center"/>
        <w:rPr>
          <w:sz w:val="20"/>
          <w:szCs w:val="20"/>
          <w:lang w:val="es-MX"/>
        </w:rPr>
      </w:pPr>
    </w:p>
    <w:p w14:paraId="53CCC402" w14:textId="77777777" w:rsidR="00017C43" w:rsidRPr="00102E79" w:rsidRDefault="00017C43" w:rsidP="00017C43">
      <w:pPr>
        <w:ind w:left="360"/>
        <w:jc w:val="both"/>
        <w:rPr>
          <w:rFonts w:ascii="Bookman Old Style" w:hAnsi="Bookman Old Style" w:cs="Arial"/>
          <w:sz w:val="20"/>
          <w:szCs w:val="20"/>
          <w:lang w:val="es-MX" w:eastAsia="x-none"/>
        </w:rPr>
      </w:pPr>
    </w:p>
    <w:p w14:paraId="50F17023" w14:textId="15F47BB3" w:rsidR="00F71D31" w:rsidRPr="00102E79" w:rsidRDefault="00F71D31" w:rsidP="008C79BE">
      <w:pPr>
        <w:tabs>
          <w:tab w:val="center" w:pos="4549"/>
          <w:tab w:val="left" w:pos="6223"/>
        </w:tabs>
        <w:jc w:val="both"/>
        <w:rPr>
          <w:rFonts w:ascii="Bookman Old Style" w:hAnsi="Bookman Old Style" w:cs="Arial"/>
          <w:sz w:val="20"/>
          <w:szCs w:val="20"/>
          <w:lang w:val="es-MX" w:eastAsia="x-none"/>
        </w:rPr>
      </w:pPr>
    </w:p>
    <w:sectPr w:rsidR="00F71D31" w:rsidRPr="00102E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B0467"/>
    <w:multiLevelType w:val="hybridMultilevel"/>
    <w:tmpl w:val="73A646FE"/>
    <w:lvl w:ilvl="0" w:tplc="A40E341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B75B5"/>
    <w:multiLevelType w:val="hybridMultilevel"/>
    <w:tmpl w:val="1D583C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A2347"/>
    <w:multiLevelType w:val="hybridMultilevel"/>
    <w:tmpl w:val="8D1E3F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91FD7"/>
    <w:multiLevelType w:val="hybridMultilevel"/>
    <w:tmpl w:val="A56CC0E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722A4"/>
    <w:multiLevelType w:val="hybridMultilevel"/>
    <w:tmpl w:val="3A206C4C"/>
    <w:lvl w:ilvl="0" w:tplc="54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59654EF5"/>
    <w:multiLevelType w:val="hybridMultilevel"/>
    <w:tmpl w:val="2F42469C"/>
    <w:lvl w:ilvl="0" w:tplc="AA2E4A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150B0"/>
    <w:multiLevelType w:val="hybridMultilevel"/>
    <w:tmpl w:val="BB4E1178"/>
    <w:lvl w:ilvl="0" w:tplc="4C4EDDB4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E09"/>
    <w:rsid w:val="00017C43"/>
    <w:rsid w:val="00056144"/>
    <w:rsid w:val="00082410"/>
    <w:rsid w:val="000C030A"/>
    <w:rsid w:val="000E11E7"/>
    <w:rsid w:val="00102E79"/>
    <w:rsid w:val="0017322F"/>
    <w:rsid w:val="001A3316"/>
    <w:rsid w:val="00261922"/>
    <w:rsid w:val="002F081A"/>
    <w:rsid w:val="003F3A8B"/>
    <w:rsid w:val="00455E0B"/>
    <w:rsid w:val="004C507A"/>
    <w:rsid w:val="00521D52"/>
    <w:rsid w:val="00546510"/>
    <w:rsid w:val="005D2509"/>
    <w:rsid w:val="005F04E6"/>
    <w:rsid w:val="00621A89"/>
    <w:rsid w:val="006F7F29"/>
    <w:rsid w:val="00764215"/>
    <w:rsid w:val="008001C1"/>
    <w:rsid w:val="00815388"/>
    <w:rsid w:val="00856A38"/>
    <w:rsid w:val="00894BAF"/>
    <w:rsid w:val="008A6E65"/>
    <w:rsid w:val="008C79BE"/>
    <w:rsid w:val="008F06BB"/>
    <w:rsid w:val="00966934"/>
    <w:rsid w:val="009A60A7"/>
    <w:rsid w:val="009D349F"/>
    <w:rsid w:val="00A15D2F"/>
    <w:rsid w:val="00A40DCB"/>
    <w:rsid w:val="00A70C1A"/>
    <w:rsid w:val="00B5428E"/>
    <w:rsid w:val="00B64DF1"/>
    <w:rsid w:val="00B90833"/>
    <w:rsid w:val="00BE695B"/>
    <w:rsid w:val="00CA7E09"/>
    <w:rsid w:val="00D21929"/>
    <w:rsid w:val="00E37023"/>
    <w:rsid w:val="00E541A8"/>
    <w:rsid w:val="00EF422E"/>
    <w:rsid w:val="00F25C53"/>
    <w:rsid w:val="00F45D57"/>
    <w:rsid w:val="00F71D31"/>
    <w:rsid w:val="00F72BF4"/>
    <w:rsid w:val="00FF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1EFCC"/>
  <w15:chartTrackingRefBased/>
  <w15:docId w15:val="{19511014-2E6B-431B-844F-061372A2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V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7E0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9083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45D5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1A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briela_briceno@corimon.com" TargetMode="External"/><Relationship Id="rId5" Type="http://schemas.openxmlformats.org/officeDocument/2006/relationships/hyperlink" Target="mailto:gabriela_briceno@corim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Ibarra</dc:creator>
  <cp:keywords/>
  <dc:description/>
  <cp:lastModifiedBy>Gabriela Briceño</cp:lastModifiedBy>
  <cp:revision>8</cp:revision>
  <cp:lastPrinted>2026-02-13T15:33:00Z</cp:lastPrinted>
  <dcterms:created xsi:type="dcterms:W3CDTF">2026-02-11T16:05:00Z</dcterms:created>
  <dcterms:modified xsi:type="dcterms:W3CDTF">2026-02-13T17:49:00Z</dcterms:modified>
</cp:coreProperties>
</file>