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093E0" w14:textId="77777777" w:rsidR="00B131CD" w:rsidRPr="00112821" w:rsidRDefault="00B131CD" w:rsidP="000A459C">
      <w:pPr>
        <w:jc w:val="center"/>
        <w:rPr>
          <w:rFonts w:ascii="Bookman Old Style" w:hAnsi="Bookman Old Style"/>
          <w:b/>
          <w:sz w:val="23"/>
          <w:szCs w:val="23"/>
        </w:rPr>
      </w:pPr>
      <w:r w:rsidRPr="00112821">
        <w:rPr>
          <w:rFonts w:ascii="Bookman Old Style" w:hAnsi="Bookman Old Style"/>
          <w:b/>
          <w:sz w:val="23"/>
          <w:szCs w:val="23"/>
        </w:rPr>
        <w:t>INFORME DE LA JUNTA DIRECTIVA</w:t>
      </w:r>
    </w:p>
    <w:p w14:paraId="2185ABB4" w14:textId="77777777" w:rsidR="00044D95" w:rsidRPr="00112821" w:rsidRDefault="00044D95" w:rsidP="000A459C">
      <w:pPr>
        <w:jc w:val="center"/>
        <w:rPr>
          <w:rFonts w:ascii="Bookman Old Style" w:hAnsi="Bookman Old Style"/>
          <w:b/>
          <w:sz w:val="23"/>
          <w:szCs w:val="23"/>
        </w:rPr>
      </w:pPr>
      <w:r w:rsidRPr="00112821">
        <w:rPr>
          <w:rFonts w:ascii="Bookman Old Style" w:hAnsi="Bookman Old Style"/>
          <w:b/>
          <w:sz w:val="23"/>
          <w:szCs w:val="23"/>
        </w:rPr>
        <w:t>CORIMON, C.A.</w:t>
      </w:r>
    </w:p>
    <w:p w14:paraId="2018DC21" w14:textId="77777777" w:rsidR="00B131CD" w:rsidRPr="00112821" w:rsidRDefault="00044D95" w:rsidP="000A459C">
      <w:pPr>
        <w:jc w:val="center"/>
        <w:rPr>
          <w:rFonts w:ascii="Bookman Old Style" w:hAnsi="Bookman Old Style"/>
          <w:b/>
          <w:sz w:val="23"/>
          <w:szCs w:val="23"/>
        </w:rPr>
      </w:pPr>
      <w:r w:rsidRPr="00112821">
        <w:rPr>
          <w:rFonts w:ascii="Bookman Old Style" w:hAnsi="Bookman Old Style"/>
          <w:b/>
          <w:sz w:val="23"/>
          <w:szCs w:val="23"/>
        </w:rPr>
        <w:t>ASAMBLEA GENERAL ORDINARIA DE ACCIONISTAS</w:t>
      </w:r>
    </w:p>
    <w:p w14:paraId="74C19941" w14:textId="0FDD12E8" w:rsidR="00044D95" w:rsidRPr="00112821" w:rsidRDefault="00044D95" w:rsidP="000A459C">
      <w:pPr>
        <w:jc w:val="center"/>
        <w:rPr>
          <w:rFonts w:ascii="Bookman Old Style" w:hAnsi="Bookman Old Style"/>
          <w:b/>
          <w:sz w:val="23"/>
          <w:szCs w:val="23"/>
        </w:rPr>
      </w:pPr>
      <w:r w:rsidRPr="00112821">
        <w:rPr>
          <w:rFonts w:ascii="Bookman Old Style" w:hAnsi="Bookman Old Style"/>
          <w:b/>
          <w:sz w:val="23"/>
          <w:szCs w:val="23"/>
        </w:rPr>
        <w:t>Caracas</w:t>
      </w:r>
      <w:r w:rsidR="00CC6E12" w:rsidRPr="00112821">
        <w:rPr>
          <w:rFonts w:ascii="Bookman Old Style" w:hAnsi="Bookman Old Style"/>
          <w:b/>
          <w:sz w:val="23"/>
          <w:szCs w:val="23"/>
        </w:rPr>
        <w:t xml:space="preserve">, </w:t>
      </w:r>
      <w:r w:rsidR="005A1919" w:rsidRPr="00112821">
        <w:rPr>
          <w:rFonts w:ascii="Bookman Old Style" w:hAnsi="Bookman Old Style"/>
          <w:b/>
          <w:sz w:val="23"/>
          <w:szCs w:val="23"/>
        </w:rPr>
        <w:t xml:space="preserve">29 </w:t>
      </w:r>
      <w:r w:rsidR="00B131CD" w:rsidRPr="00112821">
        <w:rPr>
          <w:rFonts w:ascii="Bookman Old Style" w:hAnsi="Bookman Old Style"/>
          <w:b/>
          <w:sz w:val="23"/>
          <w:szCs w:val="23"/>
        </w:rPr>
        <w:t>de julio de 20</w:t>
      </w:r>
      <w:r w:rsidR="00B70D9B" w:rsidRPr="00112821">
        <w:rPr>
          <w:rFonts w:ascii="Bookman Old Style" w:hAnsi="Bookman Old Style"/>
          <w:b/>
          <w:sz w:val="23"/>
          <w:szCs w:val="23"/>
        </w:rPr>
        <w:t>1</w:t>
      </w:r>
      <w:r w:rsidR="005A1919" w:rsidRPr="00112821">
        <w:rPr>
          <w:rFonts w:ascii="Bookman Old Style" w:hAnsi="Bookman Old Style"/>
          <w:b/>
          <w:sz w:val="23"/>
          <w:szCs w:val="23"/>
        </w:rPr>
        <w:t>6</w:t>
      </w:r>
    </w:p>
    <w:p w14:paraId="42214674" w14:textId="77777777" w:rsidR="00B131CD" w:rsidRPr="00112821" w:rsidRDefault="00B131CD" w:rsidP="000A459C">
      <w:pPr>
        <w:jc w:val="center"/>
        <w:rPr>
          <w:rFonts w:ascii="Bookman Old Style" w:hAnsi="Bookman Old Style"/>
          <w:b/>
          <w:sz w:val="23"/>
          <w:szCs w:val="23"/>
        </w:rPr>
      </w:pPr>
    </w:p>
    <w:p w14:paraId="1198A317" w14:textId="77777777" w:rsidR="00B131CD" w:rsidRPr="00112821" w:rsidRDefault="00B131CD" w:rsidP="000A459C">
      <w:pPr>
        <w:jc w:val="both"/>
        <w:rPr>
          <w:rFonts w:ascii="Bookman Old Style" w:hAnsi="Bookman Old Style"/>
          <w:sz w:val="23"/>
          <w:szCs w:val="23"/>
        </w:rPr>
      </w:pPr>
    </w:p>
    <w:p w14:paraId="27B55FC1" w14:textId="54D9C692" w:rsidR="00FE52C9" w:rsidRPr="00112821" w:rsidRDefault="00B131CD" w:rsidP="000A459C">
      <w:pPr>
        <w:jc w:val="both"/>
        <w:rPr>
          <w:rFonts w:ascii="Bookman Old Style" w:hAnsi="Bookman Old Style"/>
          <w:sz w:val="23"/>
          <w:szCs w:val="23"/>
        </w:rPr>
      </w:pPr>
      <w:r w:rsidRPr="00112821">
        <w:rPr>
          <w:rFonts w:ascii="Bookman Old Style" w:hAnsi="Bookman Old Style"/>
          <w:sz w:val="23"/>
          <w:szCs w:val="23"/>
        </w:rPr>
        <w:t>L</w:t>
      </w:r>
      <w:r w:rsidR="00FE52C9" w:rsidRPr="00112821">
        <w:rPr>
          <w:rFonts w:ascii="Bookman Old Style" w:hAnsi="Bookman Old Style"/>
          <w:sz w:val="23"/>
          <w:szCs w:val="23"/>
        </w:rPr>
        <w:t xml:space="preserve">a Junta Directiva de </w:t>
      </w:r>
      <w:proofErr w:type="spellStart"/>
      <w:r w:rsidR="00FE52C9" w:rsidRPr="00112821">
        <w:rPr>
          <w:rFonts w:ascii="Bookman Old Style" w:hAnsi="Bookman Old Style"/>
          <w:sz w:val="23"/>
          <w:szCs w:val="23"/>
        </w:rPr>
        <w:t>Corimon</w:t>
      </w:r>
      <w:proofErr w:type="spellEnd"/>
      <w:r w:rsidR="00FE52C9" w:rsidRPr="00112821">
        <w:rPr>
          <w:rFonts w:ascii="Bookman Old Style" w:hAnsi="Bookman Old Style"/>
          <w:sz w:val="23"/>
          <w:szCs w:val="23"/>
        </w:rPr>
        <w:t xml:space="preserve">, C.A. se complace en informar a los señores accionistas que ha concluido satisfactoriamente el ejercicio fiscal terminado el </w:t>
      </w:r>
      <w:r w:rsidR="005A1919" w:rsidRPr="00112821">
        <w:rPr>
          <w:rFonts w:ascii="Bookman Old Style" w:hAnsi="Bookman Old Style"/>
          <w:sz w:val="23"/>
          <w:szCs w:val="23"/>
        </w:rPr>
        <w:t>30</w:t>
      </w:r>
      <w:r w:rsidR="00FE52C9" w:rsidRPr="00112821">
        <w:rPr>
          <w:rFonts w:ascii="Bookman Old Style" w:hAnsi="Bookman Old Style"/>
          <w:sz w:val="23"/>
          <w:szCs w:val="23"/>
        </w:rPr>
        <w:t xml:space="preserve"> de abril de 20</w:t>
      </w:r>
      <w:r w:rsidR="00B70D9B" w:rsidRPr="00112821">
        <w:rPr>
          <w:rFonts w:ascii="Bookman Old Style" w:hAnsi="Bookman Old Style"/>
          <w:sz w:val="23"/>
          <w:szCs w:val="23"/>
        </w:rPr>
        <w:t>1</w:t>
      </w:r>
      <w:r w:rsidR="005A1919" w:rsidRPr="00112821">
        <w:rPr>
          <w:rFonts w:ascii="Bookman Old Style" w:hAnsi="Bookman Old Style"/>
          <w:sz w:val="23"/>
          <w:szCs w:val="23"/>
        </w:rPr>
        <w:t>6</w:t>
      </w:r>
      <w:r w:rsidR="00FE52C9" w:rsidRPr="00112821">
        <w:rPr>
          <w:rFonts w:ascii="Bookman Old Style" w:hAnsi="Bookman Old Style"/>
          <w:sz w:val="23"/>
          <w:szCs w:val="23"/>
        </w:rPr>
        <w:t>.</w:t>
      </w:r>
    </w:p>
    <w:p w14:paraId="74274401" w14:textId="4447ADFA" w:rsidR="00127203" w:rsidRPr="00112821" w:rsidRDefault="00127203" w:rsidP="00127203">
      <w:pPr>
        <w:pStyle w:val="NormalWeb"/>
        <w:spacing w:line="240" w:lineRule="auto"/>
        <w:jc w:val="both"/>
        <w:rPr>
          <w:rFonts w:ascii="Bookman Old Style" w:hAnsi="Bookman Old Style"/>
          <w:sz w:val="23"/>
          <w:szCs w:val="23"/>
        </w:rPr>
      </w:pPr>
      <w:r w:rsidRPr="00112821">
        <w:rPr>
          <w:rFonts w:ascii="Bookman Old Style" w:hAnsi="Bookman Old Style"/>
          <w:sz w:val="23"/>
          <w:szCs w:val="23"/>
        </w:rPr>
        <w:t>En este sentido, es grato informarles que durante el ejercicio económico finalizado el 30 de abril de 201</w:t>
      </w:r>
      <w:r w:rsidR="005A1919" w:rsidRPr="00112821">
        <w:rPr>
          <w:rFonts w:ascii="Bookman Old Style" w:hAnsi="Bookman Old Style"/>
          <w:sz w:val="23"/>
          <w:szCs w:val="23"/>
        </w:rPr>
        <w:t>6</w:t>
      </w:r>
      <w:r w:rsidRPr="00112821">
        <w:rPr>
          <w:rFonts w:ascii="Bookman Old Style" w:hAnsi="Bookman Old Style"/>
          <w:sz w:val="23"/>
          <w:szCs w:val="23"/>
        </w:rPr>
        <w:t xml:space="preserve">, se realizaron ventas consolidadas por </w:t>
      </w:r>
      <w:r w:rsidR="00DE19C0" w:rsidRPr="00112821">
        <w:rPr>
          <w:rFonts w:ascii="Bookman Old Style" w:hAnsi="Bookman Old Style"/>
          <w:sz w:val="23"/>
          <w:szCs w:val="23"/>
        </w:rPr>
        <w:t xml:space="preserve">Treinta </w:t>
      </w:r>
      <w:r w:rsidR="00CB5A2B" w:rsidRPr="00112821">
        <w:rPr>
          <w:rFonts w:ascii="Bookman Old Style" w:hAnsi="Bookman Old Style"/>
          <w:sz w:val="23"/>
          <w:szCs w:val="23"/>
        </w:rPr>
        <w:t xml:space="preserve">y </w:t>
      </w:r>
      <w:r w:rsidR="00DE19C0" w:rsidRPr="00112821">
        <w:rPr>
          <w:rFonts w:ascii="Bookman Old Style" w:hAnsi="Bookman Old Style"/>
          <w:sz w:val="23"/>
          <w:szCs w:val="23"/>
        </w:rPr>
        <w:t xml:space="preserve">Un Mil Millones Setecientos Sesenta </w:t>
      </w:r>
      <w:r w:rsidR="00CB5A2B" w:rsidRPr="00112821">
        <w:rPr>
          <w:rFonts w:ascii="Bookman Old Style" w:hAnsi="Bookman Old Style"/>
          <w:sz w:val="23"/>
          <w:szCs w:val="23"/>
        </w:rPr>
        <w:t xml:space="preserve">y </w:t>
      </w:r>
      <w:r w:rsidR="00DE19C0" w:rsidRPr="00112821">
        <w:rPr>
          <w:rFonts w:ascii="Bookman Old Style" w:hAnsi="Bookman Old Style"/>
          <w:sz w:val="23"/>
          <w:szCs w:val="23"/>
        </w:rPr>
        <w:t xml:space="preserve">Cuatro Millones Setenta </w:t>
      </w:r>
      <w:r w:rsidR="00CB5A2B" w:rsidRPr="00112821">
        <w:rPr>
          <w:rFonts w:ascii="Bookman Old Style" w:hAnsi="Bookman Old Style"/>
          <w:sz w:val="23"/>
          <w:szCs w:val="23"/>
        </w:rPr>
        <w:t xml:space="preserve">y </w:t>
      </w:r>
      <w:r w:rsidR="00DE19C0" w:rsidRPr="00112821">
        <w:rPr>
          <w:rFonts w:ascii="Bookman Old Style" w:hAnsi="Bookman Old Style"/>
          <w:sz w:val="23"/>
          <w:szCs w:val="23"/>
        </w:rPr>
        <w:t xml:space="preserve">Cuatro Mil Doscientos Veinticuatro </w:t>
      </w:r>
      <w:r w:rsidRPr="00112821">
        <w:rPr>
          <w:rFonts w:ascii="Bookman Old Style" w:hAnsi="Bookman Old Style"/>
          <w:sz w:val="23"/>
          <w:szCs w:val="23"/>
        </w:rPr>
        <w:t>Bolívares constantes (Bs.</w:t>
      </w:r>
      <w:r w:rsidR="00CB5A2B" w:rsidRPr="00112821">
        <w:rPr>
          <w:rFonts w:ascii="Bookman Old Style" w:hAnsi="Bookman Old Style"/>
          <w:sz w:val="23"/>
          <w:szCs w:val="23"/>
        </w:rPr>
        <w:t xml:space="preserve"> 31.764.074.224</w:t>
      </w:r>
      <w:r w:rsidRPr="00112821">
        <w:rPr>
          <w:rFonts w:ascii="Bookman Old Style" w:hAnsi="Bookman Old Style"/>
          <w:sz w:val="23"/>
          <w:szCs w:val="23"/>
        </w:rPr>
        <w:t xml:space="preserve">), se obtuvo una utilidad operativa de </w:t>
      </w:r>
      <w:r w:rsidR="005E4B90" w:rsidRPr="00112821">
        <w:rPr>
          <w:rFonts w:ascii="Bookman Old Style" w:hAnsi="Bookman Old Style"/>
          <w:sz w:val="23"/>
          <w:szCs w:val="23"/>
        </w:rPr>
        <w:t xml:space="preserve">Siete </w:t>
      </w:r>
      <w:r w:rsidR="00DE19C0" w:rsidRPr="00112821">
        <w:rPr>
          <w:rFonts w:ascii="Bookman Old Style" w:hAnsi="Bookman Old Style"/>
          <w:sz w:val="23"/>
          <w:szCs w:val="23"/>
        </w:rPr>
        <w:t>Mil Millones Doscientos Once Millones Novecientos Treinta</w:t>
      </w:r>
      <w:r w:rsidR="005E4B90"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Tres Mil Cuarenta </w:t>
      </w:r>
      <w:r w:rsidR="005E4B90" w:rsidRPr="00112821">
        <w:rPr>
          <w:rFonts w:ascii="Bookman Old Style" w:hAnsi="Bookman Old Style"/>
          <w:sz w:val="23"/>
          <w:szCs w:val="23"/>
        </w:rPr>
        <w:t xml:space="preserve">y </w:t>
      </w:r>
      <w:r w:rsidR="00DE19C0" w:rsidRPr="00112821">
        <w:rPr>
          <w:rFonts w:ascii="Bookman Old Style" w:hAnsi="Bookman Old Style"/>
          <w:sz w:val="23"/>
          <w:szCs w:val="23"/>
        </w:rPr>
        <w:t xml:space="preserve">Cinco </w:t>
      </w:r>
      <w:r w:rsidRPr="00112821">
        <w:rPr>
          <w:rFonts w:ascii="Bookman Old Style" w:hAnsi="Bookman Old Style"/>
          <w:sz w:val="23"/>
          <w:szCs w:val="23"/>
        </w:rPr>
        <w:t xml:space="preserve">Bolívares constantes (Bs. </w:t>
      </w:r>
      <w:r w:rsidR="005E4B90" w:rsidRPr="00112821">
        <w:rPr>
          <w:rFonts w:ascii="Bookman Old Style" w:hAnsi="Bookman Old Style"/>
          <w:sz w:val="23"/>
          <w:szCs w:val="23"/>
        </w:rPr>
        <w:t>7.211.933.045) y la utilidad</w:t>
      </w:r>
      <w:r w:rsidRPr="00112821">
        <w:rPr>
          <w:rFonts w:ascii="Bookman Old Style" w:hAnsi="Bookman Old Style"/>
          <w:sz w:val="23"/>
          <w:szCs w:val="23"/>
        </w:rPr>
        <w:t xml:space="preserve"> neta fue de </w:t>
      </w:r>
      <w:r w:rsidR="005E4B90" w:rsidRPr="00112821">
        <w:rPr>
          <w:rFonts w:ascii="Bookman Old Style" w:hAnsi="Bookman Old Style"/>
          <w:sz w:val="23"/>
          <w:szCs w:val="23"/>
        </w:rPr>
        <w:t xml:space="preserve">Dos </w:t>
      </w:r>
      <w:r w:rsidR="00DE19C0" w:rsidRPr="00112821">
        <w:rPr>
          <w:rFonts w:ascii="Bookman Old Style" w:hAnsi="Bookman Old Style"/>
          <w:sz w:val="23"/>
          <w:szCs w:val="23"/>
        </w:rPr>
        <w:t>Mil Millones Ochocientos Millones Ciento Tres Mil Trescientos Cuarenta</w:t>
      </w:r>
      <w:r w:rsidR="005E4B90"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Cuatro </w:t>
      </w:r>
      <w:r w:rsidRPr="00112821">
        <w:rPr>
          <w:rFonts w:ascii="Bookman Old Style" w:hAnsi="Bookman Old Style"/>
          <w:sz w:val="23"/>
          <w:szCs w:val="23"/>
        </w:rPr>
        <w:t xml:space="preserve">Bolívares constantes (Bs. </w:t>
      </w:r>
      <w:r w:rsidR="005E4B90" w:rsidRPr="00112821">
        <w:rPr>
          <w:rFonts w:ascii="Bookman Old Style" w:hAnsi="Bookman Old Style"/>
          <w:sz w:val="23"/>
          <w:szCs w:val="23"/>
        </w:rPr>
        <w:t>2.800.103.344</w:t>
      </w:r>
      <w:r w:rsidRPr="00112821">
        <w:rPr>
          <w:rFonts w:ascii="Bookman Old Style" w:hAnsi="Bookman Old Style"/>
          <w:sz w:val="23"/>
          <w:szCs w:val="23"/>
        </w:rPr>
        <w:t xml:space="preserve">). Los activos totales de la compañía se ubicaron en </w:t>
      </w:r>
      <w:r w:rsidR="005E4B90" w:rsidRPr="00112821">
        <w:rPr>
          <w:rFonts w:ascii="Bookman Old Style" w:hAnsi="Bookman Old Style"/>
          <w:sz w:val="23"/>
          <w:szCs w:val="23"/>
        </w:rPr>
        <w:t xml:space="preserve">Ciento </w:t>
      </w:r>
      <w:r w:rsidR="00DE19C0" w:rsidRPr="00112821">
        <w:rPr>
          <w:rFonts w:ascii="Bookman Old Style" w:hAnsi="Bookman Old Style"/>
          <w:sz w:val="23"/>
          <w:szCs w:val="23"/>
        </w:rPr>
        <w:t xml:space="preserve">Veintisiete Mil Millones Trescientos Dos Millones Ciento Cincuenta </w:t>
      </w:r>
      <w:r w:rsidR="005E4B90" w:rsidRPr="00112821">
        <w:rPr>
          <w:rFonts w:ascii="Bookman Old Style" w:hAnsi="Bookman Old Style"/>
          <w:sz w:val="23"/>
          <w:szCs w:val="23"/>
        </w:rPr>
        <w:t xml:space="preserve">y </w:t>
      </w:r>
      <w:r w:rsidR="00DE19C0" w:rsidRPr="00112821">
        <w:rPr>
          <w:rFonts w:ascii="Bookman Old Style" w:hAnsi="Bookman Old Style"/>
          <w:sz w:val="23"/>
          <w:szCs w:val="23"/>
        </w:rPr>
        <w:t>Seis Mil Cuarenta</w:t>
      </w:r>
      <w:r w:rsidR="005E4B90"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Dos </w:t>
      </w:r>
      <w:r w:rsidRPr="00112821">
        <w:rPr>
          <w:rFonts w:ascii="Bookman Old Style" w:hAnsi="Bookman Old Style"/>
          <w:sz w:val="23"/>
          <w:szCs w:val="23"/>
        </w:rPr>
        <w:t xml:space="preserve">Bolívares constantes (Bs. </w:t>
      </w:r>
      <w:r w:rsidR="005E4B90" w:rsidRPr="00112821">
        <w:rPr>
          <w:rFonts w:ascii="Bookman Old Style" w:hAnsi="Bookman Old Style"/>
          <w:sz w:val="23"/>
          <w:szCs w:val="23"/>
        </w:rPr>
        <w:t>127.302.156.042</w:t>
      </w:r>
      <w:r w:rsidRPr="00112821">
        <w:rPr>
          <w:rFonts w:ascii="Bookman Old Style" w:hAnsi="Bookman Old Style"/>
          <w:sz w:val="23"/>
          <w:szCs w:val="23"/>
        </w:rPr>
        <w:t xml:space="preserve">), mientras que los pasivos totales se encuentran en la cantidad de </w:t>
      </w:r>
      <w:r w:rsidR="00DE19C0" w:rsidRPr="00112821">
        <w:rPr>
          <w:rFonts w:ascii="Bookman Old Style" w:hAnsi="Bookman Old Style"/>
          <w:sz w:val="23"/>
          <w:szCs w:val="23"/>
        </w:rPr>
        <w:t xml:space="preserve">Cincuenta </w:t>
      </w:r>
      <w:r w:rsidR="005E4B90" w:rsidRPr="00112821">
        <w:rPr>
          <w:rFonts w:ascii="Bookman Old Style" w:hAnsi="Bookman Old Style"/>
          <w:sz w:val="23"/>
          <w:szCs w:val="23"/>
        </w:rPr>
        <w:t xml:space="preserve">y </w:t>
      </w:r>
      <w:r w:rsidR="00DE19C0" w:rsidRPr="00112821">
        <w:rPr>
          <w:rFonts w:ascii="Bookman Old Style" w:hAnsi="Bookman Old Style"/>
          <w:sz w:val="23"/>
          <w:szCs w:val="23"/>
        </w:rPr>
        <w:t xml:space="preserve">Seis Mil Millones Trescientos Siete Millones Seiscientos Noventa </w:t>
      </w:r>
      <w:r w:rsidR="005E4B90" w:rsidRPr="00112821">
        <w:rPr>
          <w:rFonts w:ascii="Bookman Old Style" w:hAnsi="Bookman Old Style"/>
          <w:sz w:val="23"/>
          <w:szCs w:val="23"/>
        </w:rPr>
        <w:t xml:space="preserve">y </w:t>
      </w:r>
      <w:r w:rsidR="00DE19C0" w:rsidRPr="00112821">
        <w:rPr>
          <w:rFonts w:ascii="Bookman Old Style" w:hAnsi="Bookman Old Style"/>
          <w:sz w:val="23"/>
          <w:szCs w:val="23"/>
        </w:rPr>
        <w:t xml:space="preserve">Siete Mil Ciento Catorce </w:t>
      </w:r>
      <w:r w:rsidRPr="00112821">
        <w:rPr>
          <w:rFonts w:ascii="Bookman Old Style" w:hAnsi="Bookman Old Style"/>
          <w:sz w:val="23"/>
          <w:szCs w:val="23"/>
        </w:rPr>
        <w:t xml:space="preserve">Bolívares constantes (Bs. </w:t>
      </w:r>
      <w:r w:rsidR="005E4B90" w:rsidRPr="00112821">
        <w:rPr>
          <w:rFonts w:ascii="Bookman Old Style" w:hAnsi="Bookman Old Style"/>
          <w:sz w:val="23"/>
          <w:szCs w:val="23"/>
        </w:rPr>
        <w:t>56.307.697.114</w:t>
      </w:r>
      <w:r w:rsidRPr="00112821">
        <w:rPr>
          <w:rFonts w:ascii="Bookman Old Style" w:hAnsi="Bookman Old Style"/>
          <w:sz w:val="23"/>
          <w:szCs w:val="23"/>
        </w:rPr>
        <w:t>) lo cual arroja un patrimonio total al 30 de abril de 201</w:t>
      </w:r>
      <w:r w:rsidR="005A1919" w:rsidRPr="00112821">
        <w:rPr>
          <w:rFonts w:ascii="Bookman Old Style" w:hAnsi="Bookman Old Style"/>
          <w:sz w:val="23"/>
          <w:szCs w:val="23"/>
        </w:rPr>
        <w:t>6</w:t>
      </w:r>
      <w:r w:rsidRPr="00112821">
        <w:rPr>
          <w:rFonts w:ascii="Bookman Old Style" w:hAnsi="Bookman Old Style"/>
          <w:sz w:val="23"/>
          <w:szCs w:val="23"/>
        </w:rPr>
        <w:t xml:space="preserve">, de </w:t>
      </w:r>
      <w:bookmarkStart w:id="0" w:name="OLE_LINK1"/>
      <w:r w:rsidR="00DE19C0" w:rsidRPr="00112821">
        <w:rPr>
          <w:rFonts w:ascii="Bookman Old Style" w:hAnsi="Bookman Old Style"/>
          <w:sz w:val="23"/>
          <w:szCs w:val="23"/>
        </w:rPr>
        <w:t xml:space="preserve">Setenta Mil Millones Novecientos Noventa </w:t>
      </w:r>
      <w:r w:rsidR="005E4B90" w:rsidRPr="00112821">
        <w:rPr>
          <w:rFonts w:ascii="Bookman Old Style" w:hAnsi="Bookman Old Style"/>
          <w:sz w:val="23"/>
          <w:szCs w:val="23"/>
        </w:rPr>
        <w:t xml:space="preserve">y </w:t>
      </w:r>
      <w:r w:rsidR="00DE19C0" w:rsidRPr="00112821">
        <w:rPr>
          <w:rFonts w:ascii="Bookman Old Style" w:hAnsi="Bookman Old Style"/>
          <w:sz w:val="23"/>
          <w:szCs w:val="23"/>
        </w:rPr>
        <w:t>Cuatro Millones Cuatrocientos Cincuenta</w:t>
      </w:r>
      <w:r w:rsidR="005E4B90"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Nueve Mil Ciento Ochenta </w:t>
      </w:r>
      <w:r w:rsidR="005E4B90" w:rsidRPr="00112821">
        <w:rPr>
          <w:rFonts w:ascii="Bookman Old Style" w:hAnsi="Bookman Old Style"/>
          <w:sz w:val="23"/>
          <w:szCs w:val="23"/>
        </w:rPr>
        <w:t xml:space="preserve">y </w:t>
      </w:r>
      <w:r w:rsidR="00DE19C0" w:rsidRPr="00112821">
        <w:rPr>
          <w:rFonts w:ascii="Bookman Old Style" w:hAnsi="Bookman Old Style"/>
          <w:sz w:val="23"/>
          <w:szCs w:val="23"/>
        </w:rPr>
        <w:t xml:space="preserve">Cinco </w:t>
      </w:r>
      <w:r w:rsidRPr="00112821">
        <w:rPr>
          <w:rFonts w:ascii="Bookman Old Style" w:hAnsi="Bookman Old Style"/>
          <w:sz w:val="23"/>
          <w:szCs w:val="23"/>
        </w:rPr>
        <w:t>Bolívares constantes (Bs.</w:t>
      </w:r>
      <w:r w:rsidR="005E4B90" w:rsidRPr="00112821">
        <w:rPr>
          <w:rFonts w:ascii="Bookman Old Style" w:hAnsi="Bookman Old Style"/>
          <w:sz w:val="23"/>
          <w:szCs w:val="23"/>
        </w:rPr>
        <w:t xml:space="preserve"> 70.994.459.185</w:t>
      </w:r>
      <w:r w:rsidRPr="00112821">
        <w:rPr>
          <w:rFonts w:ascii="Bookman Old Style" w:hAnsi="Bookman Old Style"/>
          <w:sz w:val="23"/>
          <w:szCs w:val="23"/>
        </w:rPr>
        <w:t>).</w:t>
      </w:r>
    </w:p>
    <w:bookmarkEnd w:id="0"/>
    <w:p w14:paraId="2168D2DA" w14:textId="77777777" w:rsidR="00127203" w:rsidRPr="00112821" w:rsidRDefault="00127203" w:rsidP="000A459C">
      <w:pPr>
        <w:jc w:val="both"/>
        <w:rPr>
          <w:rFonts w:ascii="Bookman Old Style" w:hAnsi="Bookman Old Style"/>
          <w:sz w:val="23"/>
          <w:szCs w:val="23"/>
          <w:lang w:val="es-VE" w:eastAsia="es-VE"/>
        </w:rPr>
      </w:pPr>
    </w:p>
    <w:p w14:paraId="4D6DABAB" w14:textId="14A74691" w:rsidR="00EE1D9A" w:rsidRPr="00112821" w:rsidRDefault="00370002" w:rsidP="000A459C">
      <w:pPr>
        <w:jc w:val="both"/>
        <w:rPr>
          <w:rFonts w:ascii="Bookman Old Style" w:hAnsi="Bookman Old Style"/>
          <w:sz w:val="23"/>
          <w:szCs w:val="23"/>
        </w:rPr>
      </w:pPr>
      <w:r w:rsidRPr="00112821">
        <w:rPr>
          <w:rFonts w:ascii="Bookman Old Style" w:hAnsi="Bookman Old Style"/>
          <w:sz w:val="23"/>
          <w:szCs w:val="23"/>
        </w:rPr>
        <w:t xml:space="preserve">Seguidamente, </w:t>
      </w:r>
      <w:r w:rsidR="00E71C0D" w:rsidRPr="00112821">
        <w:rPr>
          <w:rFonts w:ascii="Bookman Old Style" w:hAnsi="Bookman Old Style"/>
          <w:sz w:val="23"/>
          <w:szCs w:val="23"/>
        </w:rPr>
        <w:t>l</w:t>
      </w:r>
      <w:r w:rsidR="00044D95" w:rsidRPr="00112821">
        <w:rPr>
          <w:rFonts w:ascii="Bookman Old Style" w:hAnsi="Bookman Old Style"/>
          <w:sz w:val="23"/>
          <w:szCs w:val="23"/>
        </w:rPr>
        <w:t xml:space="preserve">a Junta Directiva </w:t>
      </w:r>
      <w:r w:rsidRPr="00112821">
        <w:rPr>
          <w:rFonts w:ascii="Bookman Old Style" w:hAnsi="Bookman Old Style"/>
          <w:sz w:val="23"/>
          <w:szCs w:val="23"/>
        </w:rPr>
        <w:t xml:space="preserve">pasa a </w:t>
      </w:r>
      <w:r w:rsidR="00044D95" w:rsidRPr="00112821">
        <w:rPr>
          <w:rFonts w:ascii="Bookman Old Style" w:hAnsi="Bookman Old Style"/>
          <w:sz w:val="23"/>
          <w:szCs w:val="23"/>
        </w:rPr>
        <w:t>reseña</w:t>
      </w:r>
      <w:r w:rsidRPr="00112821">
        <w:rPr>
          <w:rFonts w:ascii="Bookman Old Style" w:hAnsi="Bookman Old Style"/>
          <w:sz w:val="23"/>
          <w:szCs w:val="23"/>
        </w:rPr>
        <w:t>r</w:t>
      </w:r>
      <w:r w:rsidR="00044D95" w:rsidRPr="00112821">
        <w:rPr>
          <w:rFonts w:ascii="Bookman Old Style" w:hAnsi="Bookman Old Style"/>
          <w:sz w:val="23"/>
          <w:szCs w:val="23"/>
        </w:rPr>
        <w:t xml:space="preserve"> a los señores accionistas </w:t>
      </w:r>
      <w:r w:rsidR="00EE1D9A" w:rsidRPr="00112821">
        <w:rPr>
          <w:rFonts w:ascii="Bookman Old Style" w:hAnsi="Bookman Old Style"/>
          <w:sz w:val="23"/>
          <w:szCs w:val="23"/>
        </w:rPr>
        <w:t xml:space="preserve">los siguientes aspectos resaltantes del Grupo </w:t>
      </w:r>
      <w:proofErr w:type="spellStart"/>
      <w:r w:rsidR="00EE1D9A" w:rsidRPr="00112821">
        <w:rPr>
          <w:rFonts w:ascii="Bookman Old Style" w:hAnsi="Bookman Old Style"/>
          <w:sz w:val="23"/>
          <w:szCs w:val="23"/>
        </w:rPr>
        <w:t>Corimon</w:t>
      </w:r>
      <w:proofErr w:type="spellEnd"/>
      <w:r w:rsidR="00EE1D9A" w:rsidRPr="00112821">
        <w:rPr>
          <w:rFonts w:ascii="Bookman Old Style" w:hAnsi="Bookman Old Style"/>
          <w:sz w:val="23"/>
          <w:szCs w:val="23"/>
        </w:rPr>
        <w:t xml:space="preserve"> en el Ejercicio finalizado el 30 de abril de 201</w:t>
      </w:r>
      <w:r w:rsidR="00664DCE" w:rsidRPr="00112821">
        <w:rPr>
          <w:rFonts w:ascii="Bookman Old Style" w:hAnsi="Bookman Old Style"/>
          <w:sz w:val="23"/>
          <w:szCs w:val="23"/>
        </w:rPr>
        <w:t>6</w:t>
      </w:r>
      <w:r w:rsidR="00EE1D9A" w:rsidRPr="00112821">
        <w:rPr>
          <w:rFonts w:ascii="Bookman Old Style" w:hAnsi="Bookman Old Style"/>
          <w:sz w:val="23"/>
          <w:szCs w:val="23"/>
        </w:rPr>
        <w:t>:</w:t>
      </w:r>
    </w:p>
    <w:p w14:paraId="035F9AFD" w14:textId="77777777" w:rsidR="00EE1D9A" w:rsidRPr="00112821" w:rsidRDefault="00EE1D9A" w:rsidP="000A459C">
      <w:pPr>
        <w:jc w:val="both"/>
        <w:rPr>
          <w:rFonts w:ascii="Bookman Old Style" w:hAnsi="Bookman Old Style"/>
          <w:sz w:val="23"/>
          <w:szCs w:val="23"/>
        </w:rPr>
      </w:pPr>
    </w:p>
    <w:p w14:paraId="05C9838D" w14:textId="55EEFB3B" w:rsidR="00044D95" w:rsidRPr="00112821" w:rsidRDefault="00EE1D9A" w:rsidP="00EE1D9A">
      <w:pPr>
        <w:numPr>
          <w:ilvl w:val="0"/>
          <w:numId w:val="23"/>
        </w:numPr>
        <w:ind w:left="284" w:hanging="142"/>
        <w:jc w:val="both"/>
        <w:rPr>
          <w:rFonts w:ascii="Bookman Old Style" w:hAnsi="Bookman Old Style"/>
          <w:sz w:val="23"/>
          <w:szCs w:val="23"/>
        </w:rPr>
      </w:pPr>
      <w:r w:rsidRPr="00112821">
        <w:rPr>
          <w:rFonts w:ascii="Bookman Old Style" w:hAnsi="Bookman Old Style"/>
          <w:b/>
          <w:sz w:val="23"/>
          <w:szCs w:val="23"/>
        </w:rPr>
        <w:t>D</w:t>
      </w:r>
      <w:r w:rsidR="00044D95" w:rsidRPr="00112821">
        <w:rPr>
          <w:rFonts w:ascii="Bookman Old Style" w:hAnsi="Bookman Old Style"/>
          <w:b/>
          <w:sz w:val="23"/>
          <w:szCs w:val="23"/>
        </w:rPr>
        <w:t xml:space="preserve">esempeño de </w:t>
      </w:r>
      <w:proofErr w:type="spellStart"/>
      <w:r w:rsidR="00044D95" w:rsidRPr="00112821">
        <w:rPr>
          <w:rFonts w:ascii="Bookman Old Style" w:hAnsi="Bookman Old Style"/>
          <w:b/>
          <w:sz w:val="23"/>
          <w:szCs w:val="23"/>
        </w:rPr>
        <w:t>Corimon</w:t>
      </w:r>
      <w:proofErr w:type="spellEnd"/>
      <w:r w:rsidR="00044D95" w:rsidRPr="00112821">
        <w:rPr>
          <w:rFonts w:ascii="Bookman Old Style" w:hAnsi="Bookman Old Style"/>
          <w:b/>
          <w:sz w:val="23"/>
          <w:szCs w:val="23"/>
        </w:rPr>
        <w:t xml:space="preserve">, C.A. y sus filiales, durante el ejercicio económico finalizado el 30 de </w:t>
      </w:r>
      <w:r w:rsidR="00F07942" w:rsidRPr="00112821">
        <w:rPr>
          <w:rFonts w:ascii="Bookman Old Style" w:hAnsi="Bookman Old Style"/>
          <w:b/>
          <w:sz w:val="23"/>
          <w:szCs w:val="23"/>
        </w:rPr>
        <w:t>abril</w:t>
      </w:r>
      <w:r w:rsidR="00044D95" w:rsidRPr="00112821">
        <w:rPr>
          <w:rFonts w:ascii="Bookman Old Style" w:hAnsi="Bookman Old Style"/>
          <w:b/>
          <w:sz w:val="23"/>
          <w:szCs w:val="23"/>
        </w:rPr>
        <w:t xml:space="preserve"> de 20</w:t>
      </w:r>
      <w:r w:rsidR="00346FBB" w:rsidRPr="00112821">
        <w:rPr>
          <w:rFonts w:ascii="Bookman Old Style" w:hAnsi="Bookman Old Style"/>
          <w:b/>
          <w:sz w:val="23"/>
          <w:szCs w:val="23"/>
        </w:rPr>
        <w:t>1</w:t>
      </w:r>
      <w:r w:rsidR="0004426E" w:rsidRPr="00112821">
        <w:rPr>
          <w:rFonts w:ascii="Bookman Old Style" w:hAnsi="Bookman Old Style"/>
          <w:b/>
          <w:sz w:val="23"/>
          <w:szCs w:val="23"/>
        </w:rPr>
        <w:t>6</w:t>
      </w:r>
      <w:r w:rsidR="00044D95" w:rsidRPr="00112821">
        <w:rPr>
          <w:rFonts w:ascii="Bookman Old Style" w:hAnsi="Bookman Old Style"/>
          <w:sz w:val="23"/>
          <w:szCs w:val="23"/>
        </w:rPr>
        <w:t xml:space="preserve">: </w:t>
      </w:r>
    </w:p>
    <w:p w14:paraId="1EC86F13" w14:textId="77777777" w:rsidR="00F65A6C" w:rsidRPr="00112821" w:rsidRDefault="00F65A6C" w:rsidP="000A459C">
      <w:pPr>
        <w:jc w:val="both"/>
        <w:rPr>
          <w:rFonts w:ascii="Bookman Old Style" w:hAnsi="Bookman Old Style"/>
          <w:sz w:val="23"/>
          <w:szCs w:val="23"/>
        </w:rPr>
      </w:pPr>
    </w:p>
    <w:p w14:paraId="0A59DDE2" w14:textId="1777050A" w:rsidR="00582BFA" w:rsidRPr="00112821" w:rsidRDefault="00D3023A" w:rsidP="000A459C">
      <w:pPr>
        <w:jc w:val="both"/>
        <w:rPr>
          <w:rFonts w:ascii="Bookman Old Style" w:hAnsi="Bookman Old Style"/>
          <w:sz w:val="23"/>
          <w:szCs w:val="23"/>
        </w:rPr>
      </w:pPr>
      <w:r w:rsidRPr="00112821">
        <w:rPr>
          <w:rFonts w:ascii="Bookman Old Style" w:hAnsi="Bookman Old Style"/>
          <w:sz w:val="23"/>
          <w:szCs w:val="23"/>
        </w:rPr>
        <w:t xml:space="preserve">En el ejercicio fiscal recién concluido,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C.A. y sus empresas filiales continúan desarrollando nuevas asociaciones estratégicas y alianzas tecnológicas, y </w:t>
      </w:r>
      <w:r w:rsidR="00395B71" w:rsidRPr="00112821">
        <w:rPr>
          <w:rFonts w:ascii="Bookman Old Style" w:hAnsi="Bookman Old Style"/>
          <w:sz w:val="23"/>
          <w:szCs w:val="23"/>
        </w:rPr>
        <w:t xml:space="preserve">de igual forma </w:t>
      </w:r>
      <w:r w:rsidR="00582BFA" w:rsidRPr="00112821">
        <w:rPr>
          <w:rFonts w:ascii="Bookman Old Style" w:hAnsi="Bookman Old Style"/>
          <w:sz w:val="23"/>
          <w:szCs w:val="23"/>
        </w:rPr>
        <w:t xml:space="preserve">sigue en marcha el </w:t>
      </w:r>
      <w:r w:rsidRPr="00112821">
        <w:rPr>
          <w:rFonts w:ascii="Bookman Old Style" w:hAnsi="Bookman Old Style"/>
          <w:sz w:val="23"/>
          <w:szCs w:val="23"/>
        </w:rPr>
        <w:t>proceso de modernización d</w:t>
      </w:r>
      <w:r w:rsidR="00C8345D" w:rsidRPr="00112821">
        <w:rPr>
          <w:rFonts w:ascii="Bookman Old Style" w:hAnsi="Bookman Old Style"/>
          <w:sz w:val="23"/>
          <w:szCs w:val="23"/>
        </w:rPr>
        <w:t xml:space="preserve">e </w:t>
      </w:r>
      <w:r w:rsidR="00582BFA" w:rsidRPr="00112821">
        <w:rPr>
          <w:rFonts w:ascii="Bookman Old Style" w:hAnsi="Bookman Old Style"/>
          <w:sz w:val="23"/>
          <w:szCs w:val="23"/>
        </w:rPr>
        <w:t>sus P</w:t>
      </w:r>
      <w:r w:rsidR="00C8345D" w:rsidRPr="00112821">
        <w:rPr>
          <w:rFonts w:ascii="Bookman Old Style" w:hAnsi="Bookman Old Style"/>
          <w:sz w:val="23"/>
          <w:szCs w:val="23"/>
        </w:rPr>
        <w:t>lantas y proce</w:t>
      </w:r>
      <w:r w:rsidR="00395B71" w:rsidRPr="00112821">
        <w:rPr>
          <w:rFonts w:ascii="Bookman Old Style" w:hAnsi="Bookman Old Style"/>
          <w:sz w:val="23"/>
          <w:szCs w:val="23"/>
        </w:rPr>
        <w:t>dimientos,</w:t>
      </w:r>
      <w:r w:rsidR="00C8345D" w:rsidRPr="00112821">
        <w:rPr>
          <w:rFonts w:ascii="Bookman Old Style" w:hAnsi="Bookman Old Style"/>
          <w:sz w:val="23"/>
          <w:szCs w:val="23"/>
        </w:rPr>
        <w:t xml:space="preserve"> </w:t>
      </w:r>
      <w:r w:rsidR="00582BFA" w:rsidRPr="00112821">
        <w:rPr>
          <w:rFonts w:ascii="Bookman Old Style" w:hAnsi="Bookman Old Style"/>
          <w:sz w:val="23"/>
          <w:szCs w:val="23"/>
        </w:rPr>
        <w:t xml:space="preserve">todo </w:t>
      </w:r>
      <w:r w:rsidR="00C8345D" w:rsidRPr="00112821">
        <w:rPr>
          <w:rFonts w:ascii="Bookman Old Style" w:hAnsi="Bookman Old Style"/>
          <w:sz w:val="23"/>
          <w:szCs w:val="23"/>
        </w:rPr>
        <w:t xml:space="preserve">con el </w:t>
      </w:r>
      <w:r w:rsidRPr="00112821">
        <w:rPr>
          <w:rFonts w:ascii="Bookman Old Style" w:hAnsi="Bookman Old Style"/>
          <w:sz w:val="23"/>
          <w:szCs w:val="23"/>
        </w:rPr>
        <w:t>objet</w:t>
      </w:r>
      <w:r w:rsidR="0004426E" w:rsidRPr="00112821">
        <w:rPr>
          <w:rFonts w:ascii="Bookman Old Style" w:hAnsi="Bookman Old Style"/>
          <w:sz w:val="23"/>
          <w:szCs w:val="23"/>
        </w:rPr>
        <w:t>o de sobrepasar nuestras metas.</w:t>
      </w:r>
    </w:p>
    <w:p w14:paraId="34A1E07F" w14:textId="77777777" w:rsidR="00775315" w:rsidRPr="00112821" w:rsidRDefault="00775315" w:rsidP="000A459C">
      <w:pPr>
        <w:jc w:val="both"/>
        <w:rPr>
          <w:rFonts w:ascii="Bookman Old Style" w:hAnsi="Bookman Old Style"/>
          <w:sz w:val="23"/>
          <w:szCs w:val="23"/>
        </w:rPr>
      </w:pPr>
    </w:p>
    <w:p w14:paraId="6FAD7BBC" w14:textId="07020FEB" w:rsidR="00D329C2" w:rsidRPr="00112821" w:rsidRDefault="00EE1D9A" w:rsidP="00D329C2">
      <w:pPr>
        <w:tabs>
          <w:tab w:val="num" w:pos="720"/>
        </w:tabs>
        <w:jc w:val="both"/>
        <w:rPr>
          <w:rFonts w:ascii="Bookman Old Style" w:hAnsi="Bookman Old Style"/>
          <w:sz w:val="23"/>
          <w:szCs w:val="23"/>
        </w:rPr>
      </w:pPr>
      <w:proofErr w:type="spellStart"/>
      <w:r w:rsidRPr="00112821">
        <w:rPr>
          <w:rFonts w:ascii="Bookman Old Style" w:hAnsi="Bookman Old Style"/>
          <w:b/>
          <w:sz w:val="23"/>
          <w:szCs w:val="23"/>
          <w:u w:val="single"/>
        </w:rPr>
        <w:t>Corimon</w:t>
      </w:r>
      <w:proofErr w:type="spellEnd"/>
      <w:r w:rsidRPr="00112821">
        <w:rPr>
          <w:rFonts w:ascii="Bookman Old Style" w:hAnsi="Bookman Old Style"/>
          <w:b/>
          <w:sz w:val="23"/>
          <w:szCs w:val="23"/>
          <w:u w:val="single"/>
        </w:rPr>
        <w:t xml:space="preserve"> Pinturas, C.A</w:t>
      </w:r>
      <w:r w:rsidRPr="00112821">
        <w:rPr>
          <w:rFonts w:ascii="Bookman Old Style" w:hAnsi="Bookman Old Style"/>
          <w:sz w:val="23"/>
          <w:szCs w:val="23"/>
        </w:rPr>
        <w:t xml:space="preserve">: </w:t>
      </w:r>
      <w:r w:rsidR="00127203" w:rsidRPr="00112821">
        <w:rPr>
          <w:rFonts w:ascii="Bookman Old Style" w:hAnsi="Bookman Old Style"/>
          <w:sz w:val="23"/>
          <w:szCs w:val="23"/>
        </w:rPr>
        <w:t>En el ejercicio económico finalizado el 30 de abril de 201</w:t>
      </w:r>
      <w:r w:rsidR="0004426E" w:rsidRPr="00112821">
        <w:rPr>
          <w:rFonts w:ascii="Bookman Old Style" w:hAnsi="Bookman Old Style"/>
          <w:sz w:val="23"/>
          <w:szCs w:val="23"/>
        </w:rPr>
        <w:t>6</w:t>
      </w:r>
      <w:r w:rsidR="00127203" w:rsidRPr="00112821">
        <w:rPr>
          <w:rFonts w:ascii="Bookman Old Style" w:hAnsi="Bookman Old Style"/>
          <w:sz w:val="23"/>
          <w:szCs w:val="23"/>
        </w:rPr>
        <w:t xml:space="preserve">, la filial </w:t>
      </w:r>
      <w:proofErr w:type="spellStart"/>
      <w:r w:rsidR="00127203" w:rsidRPr="00112821">
        <w:rPr>
          <w:rFonts w:ascii="Bookman Old Style" w:hAnsi="Bookman Old Style"/>
          <w:sz w:val="23"/>
          <w:szCs w:val="23"/>
        </w:rPr>
        <w:t>Corimon</w:t>
      </w:r>
      <w:proofErr w:type="spellEnd"/>
      <w:r w:rsidR="00127203" w:rsidRPr="00112821">
        <w:rPr>
          <w:rFonts w:ascii="Bookman Old Style" w:hAnsi="Bookman Old Style"/>
          <w:sz w:val="23"/>
          <w:szCs w:val="23"/>
        </w:rPr>
        <w:t xml:space="preserve"> Pinturas, C.A., alcanzó una utilidad bruta de </w:t>
      </w:r>
      <w:r w:rsidR="00DE19C0" w:rsidRPr="00112821">
        <w:rPr>
          <w:rFonts w:ascii="Bookman Old Style" w:hAnsi="Bookman Old Style"/>
          <w:sz w:val="23"/>
          <w:szCs w:val="23"/>
        </w:rPr>
        <w:t xml:space="preserve">Cuatro Mil Millones Quinientos Cincuenta </w:t>
      </w:r>
      <w:r w:rsidR="00C62BA3" w:rsidRPr="00112821">
        <w:rPr>
          <w:rFonts w:ascii="Bookman Old Style" w:hAnsi="Bookman Old Style"/>
          <w:sz w:val="23"/>
          <w:szCs w:val="23"/>
        </w:rPr>
        <w:t xml:space="preserve">y </w:t>
      </w:r>
      <w:r w:rsidR="00DE19C0" w:rsidRPr="00112821">
        <w:rPr>
          <w:rFonts w:ascii="Bookman Old Style" w:hAnsi="Bookman Old Style"/>
          <w:sz w:val="23"/>
          <w:szCs w:val="23"/>
        </w:rPr>
        <w:t>Tres Millones Cuatrocientos Nueve Mil Ciento Seis</w:t>
      </w:r>
      <w:r w:rsidR="00127203" w:rsidRPr="00112821">
        <w:rPr>
          <w:rFonts w:ascii="Bookman Old Style" w:hAnsi="Bookman Old Style"/>
          <w:sz w:val="23"/>
          <w:szCs w:val="23"/>
        </w:rPr>
        <w:t xml:space="preserve"> </w:t>
      </w:r>
      <w:r w:rsidR="00353379" w:rsidRPr="00112821">
        <w:rPr>
          <w:rFonts w:ascii="Bookman Old Style" w:hAnsi="Bookman Old Style"/>
          <w:sz w:val="23"/>
          <w:szCs w:val="23"/>
        </w:rPr>
        <w:t xml:space="preserve">Bolívares </w:t>
      </w:r>
      <w:r w:rsidR="00127203" w:rsidRPr="00112821">
        <w:rPr>
          <w:rFonts w:ascii="Bookman Old Style" w:hAnsi="Bookman Old Style"/>
          <w:sz w:val="23"/>
          <w:szCs w:val="23"/>
        </w:rPr>
        <w:t xml:space="preserve">constantes (Bs. </w:t>
      </w:r>
      <w:r w:rsidR="00C62BA3" w:rsidRPr="00112821">
        <w:rPr>
          <w:rFonts w:ascii="Bookman Old Style" w:hAnsi="Bookman Old Style"/>
          <w:sz w:val="23"/>
          <w:szCs w:val="23"/>
        </w:rPr>
        <w:t>4.553.409.106</w:t>
      </w:r>
      <w:bookmarkStart w:id="1" w:name="_GoBack"/>
      <w:bookmarkEnd w:id="1"/>
      <w:r w:rsidR="00127203" w:rsidRPr="00112821">
        <w:rPr>
          <w:rFonts w:ascii="Bookman Old Style" w:hAnsi="Bookman Old Style"/>
          <w:sz w:val="23"/>
          <w:szCs w:val="23"/>
        </w:rPr>
        <w:t>) y una</w:t>
      </w:r>
      <w:r w:rsidR="00C62BA3" w:rsidRPr="00112821">
        <w:rPr>
          <w:rFonts w:ascii="Bookman Old Style" w:hAnsi="Bookman Old Style"/>
          <w:sz w:val="23"/>
          <w:szCs w:val="23"/>
        </w:rPr>
        <w:t xml:space="preserve"> utilidad operativa de </w:t>
      </w:r>
      <w:r w:rsidR="00DE19C0" w:rsidRPr="00112821">
        <w:rPr>
          <w:rFonts w:ascii="Bookman Old Style" w:hAnsi="Bookman Old Style"/>
          <w:sz w:val="23"/>
          <w:szCs w:val="23"/>
        </w:rPr>
        <w:t xml:space="preserve">Tres </w:t>
      </w:r>
      <w:r w:rsidR="00DE19C0" w:rsidRPr="00112821">
        <w:rPr>
          <w:rFonts w:ascii="Bookman Old Style" w:hAnsi="Bookman Old Style"/>
          <w:sz w:val="23"/>
          <w:szCs w:val="23"/>
        </w:rPr>
        <w:lastRenderedPageBreak/>
        <w:t xml:space="preserve">Mil Millones Ciento Setenta </w:t>
      </w:r>
      <w:r w:rsidR="00C62BA3" w:rsidRPr="00112821">
        <w:rPr>
          <w:rFonts w:ascii="Bookman Old Style" w:hAnsi="Bookman Old Style"/>
          <w:sz w:val="23"/>
          <w:szCs w:val="23"/>
        </w:rPr>
        <w:t xml:space="preserve">y </w:t>
      </w:r>
      <w:r w:rsidR="00DE19C0" w:rsidRPr="00112821">
        <w:rPr>
          <w:rFonts w:ascii="Bookman Old Style" w:hAnsi="Bookman Old Style"/>
          <w:sz w:val="23"/>
          <w:szCs w:val="23"/>
        </w:rPr>
        <w:t>Cuatro Millones Ochocientos Ochenta</w:t>
      </w:r>
      <w:r w:rsidR="00C62BA3"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Dos Mil Seiscientos Cuarenta Y Cuatro </w:t>
      </w:r>
      <w:r w:rsidR="00127203" w:rsidRPr="00112821">
        <w:rPr>
          <w:rFonts w:ascii="Bookman Old Style" w:hAnsi="Bookman Old Style"/>
          <w:sz w:val="23"/>
          <w:szCs w:val="23"/>
        </w:rPr>
        <w:t xml:space="preserve">Millones Bolívares constantes (Bs. </w:t>
      </w:r>
      <w:r w:rsidR="00C62BA3" w:rsidRPr="00112821">
        <w:rPr>
          <w:rFonts w:ascii="Bookman Old Style" w:hAnsi="Bookman Old Style"/>
          <w:sz w:val="23"/>
          <w:szCs w:val="23"/>
        </w:rPr>
        <w:t>3.174.882.644</w:t>
      </w:r>
      <w:r w:rsidR="00127203" w:rsidRPr="00112821">
        <w:rPr>
          <w:rFonts w:ascii="Bookman Old Style" w:hAnsi="Bookman Old Style"/>
          <w:sz w:val="23"/>
          <w:szCs w:val="23"/>
        </w:rPr>
        <w:t xml:space="preserve">). </w:t>
      </w:r>
      <w:r w:rsidR="00D2411B" w:rsidRPr="00112821">
        <w:rPr>
          <w:rFonts w:ascii="Bookman Old Style" w:hAnsi="Bookman Old Style"/>
          <w:sz w:val="23"/>
          <w:szCs w:val="23"/>
        </w:rPr>
        <w:t xml:space="preserve">Entre las </w:t>
      </w:r>
      <w:r w:rsidR="0099760C" w:rsidRPr="00112821">
        <w:rPr>
          <w:rFonts w:ascii="Bookman Old Style" w:hAnsi="Bookman Old Style"/>
          <w:sz w:val="23"/>
          <w:szCs w:val="23"/>
        </w:rPr>
        <w:t>inversio</w:t>
      </w:r>
      <w:r w:rsidR="00816E8D" w:rsidRPr="00112821">
        <w:rPr>
          <w:rFonts w:ascii="Bookman Old Style" w:hAnsi="Bookman Old Style"/>
          <w:sz w:val="23"/>
          <w:szCs w:val="23"/>
        </w:rPr>
        <w:t>nes</w:t>
      </w:r>
      <w:r w:rsidR="00D2411B" w:rsidRPr="00112821">
        <w:rPr>
          <w:rFonts w:ascii="Bookman Old Style" w:hAnsi="Bookman Old Style"/>
          <w:sz w:val="23"/>
          <w:szCs w:val="23"/>
        </w:rPr>
        <w:t xml:space="preserve"> realizadas este ejercicio tenemos las siguientes: </w:t>
      </w:r>
      <w:r w:rsidR="00D329C2" w:rsidRPr="00112821">
        <w:rPr>
          <w:rFonts w:ascii="Bookman Old Style" w:hAnsi="Bookman Old Style"/>
          <w:sz w:val="23"/>
          <w:szCs w:val="23"/>
        </w:rPr>
        <w:t>Se realizaron trabajos de mejora de la infraestructura como la adecuación de los Diques de Contención de los Tanques de Almacenamiento para dar cumplimiento a requisitos</w:t>
      </w:r>
      <w:r w:rsidR="00570E9D" w:rsidRPr="00112821">
        <w:rPr>
          <w:rFonts w:ascii="Bookman Old Style" w:hAnsi="Bookman Old Style"/>
          <w:sz w:val="23"/>
          <w:szCs w:val="23"/>
        </w:rPr>
        <w:t xml:space="preserve"> ambientales bajo la NFPA30, </w:t>
      </w:r>
      <w:r w:rsidR="00D329C2" w:rsidRPr="00112821">
        <w:rPr>
          <w:rFonts w:ascii="Bookman Old Style" w:hAnsi="Bookman Old Style"/>
          <w:sz w:val="23"/>
          <w:szCs w:val="23"/>
        </w:rPr>
        <w:t xml:space="preserve">se ejecutó el reforzamiento de la Losa de la </w:t>
      </w:r>
      <w:proofErr w:type="spellStart"/>
      <w:r w:rsidR="00D329C2" w:rsidRPr="00112821">
        <w:rPr>
          <w:rFonts w:ascii="Bookman Old Style" w:hAnsi="Bookman Old Style"/>
          <w:sz w:val="23"/>
          <w:szCs w:val="23"/>
        </w:rPr>
        <w:t>Mez</w:t>
      </w:r>
      <w:r w:rsidR="0088244D" w:rsidRPr="00112821">
        <w:rPr>
          <w:rFonts w:ascii="Bookman Old Style" w:hAnsi="Bookman Old Style"/>
          <w:sz w:val="23"/>
          <w:szCs w:val="23"/>
        </w:rPr>
        <w:t>z</w:t>
      </w:r>
      <w:r w:rsidR="00D329C2" w:rsidRPr="00112821">
        <w:rPr>
          <w:rFonts w:ascii="Bookman Old Style" w:hAnsi="Bookman Old Style"/>
          <w:sz w:val="23"/>
          <w:szCs w:val="23"/>
        </w:rPr>
        <w:t>anin</w:t>
      </w:r>
      <w:r w:rsidR="0088244D" w:rsidRPr="00112821">
        <w:rPr>
          <w:rFonts w:ascii="Bookman Old Style" w:hAnsi="Bookman Old Style"/>
          <w:sz w:val="23"/>
          <w:szCs w:val="23"/>
        </w:rPr>
        <w:t>a</w:t>
      </w:r>
      <w:proofErr w:type="spellEnd"/>
      <w:r w:rsidR="00D329C2" w:rsidRPr="00112821">
        <w:rPr>
          <w:rFonts w:ascii="Bookman Old Style" w:hAnsi="Bookman Old Style"/>
          <w:sz w:val="23"/>
          <w:szCs w:val="23"/>
        </w:rPr>
        <w:t xml:space="preserve"> de Planta</w:t>
      </w:r>
      <w:r w:rsidR="00570E9D" w:rsidRPr="00112821">
        <w:rPr>
          <w:rFonts w:ascii="Bookman Old Style" w:hAnsi="Bookman Old Style"/>
          <w:sz w:val="23"/>
          <w:szCs w:val="23"/>
        </w:rPr>
        <w:t xml:space="preserve"> </w:t>
      </w:r>
      <w:proofErr w:type="spellStart"/>
      <w:r w:rsidR="00570E9D" w:rsidRPr="00112821">
        <w:rPr>
          <w:rFonts w:ascii="Bookman Old Style" w:hAnsi="Bookman Old Style"/>
          <w:sz w:val="23"/>
          <w:szCs w:val="23"/>
        </w:rPr>
        <w:t>Latex</w:t>
      </w:r>
      <w:proofErr w:type="spellEnd"/>
      <w:r w:rsidR="00D329C2" w:rsidRPr="00112821">
        <w:rPr>
          <w:rFonts w:ascii="Bookman Old Style" w:hAnsi="Bookman Old Style"/>
          <w:sz w:val="23"/>
          <w:szCs w:val="23"/>
        </w:rPr>
        <w:t xml:space="preserve">, garantizando así la prolongación de la vida útil de la estructura y la continuidad </w:t>
      </w:r>
      <w:r w:rsidR="00570E9D" w:rsidRPr="00112821">
        <w:rPr>
          <w:rFonts w:ascii="Bookman Old Style" w:hAnsi="Bookman Old Style"/>
          <w:sz w:val="23"/>
          <w:szCs w:val="23"/>
        </w:rPr>
        <w:t>operativa asociada</w:t>
      </w:r>
      <w:r w:rsidR="00D329C2" w:rsidRPr="00112821">
        <w:rPr>
          <w:rFonts w:ascii="Bookman Old Style" w:hAnsi="Bookman Old Style"/>
          <w:sz w:val="23"/>
          <w:szCs w:val="23"/>
        </w:rPr>
        <w:t>.</w:t>
      </w:r>
    </w:p>
    <w:p w14:paraId="6D70C28C" w14:textId="77777777" w:rsidR="00D329C2" w:rsidRPr="00112821" w:rsidRDefault="00D329C2" w:rsidP="00D329C2">
      <w:pPr>
        <w:tabs>
          <w:tab w:val="num" w:pos="720"/>
        </w:tabs>
        <w:jc w:val="both"/>
        <w:rPr>
          <w:rFonts w:ascii="Bookman Old Style" w:hAnsi="Bookman Old Style"/>
          <w:sz w:val="23"/>
          <w:szCs w:val="23"/>
        </w:rPr>
      </w:pPr>
      <w:r w:rsidRPr="00112821">
        <w:rPr>
          <w:rFonts w:ascii="Bookman Old Style" w:hAnsi="Bookman Old Style"/>
          <w:sz w:val="23"/>
          <w:szCs w:val="23"/>
        </w:rPr>
        <w:t xml:space="preserve"> </w:t>
      </w:r>
    </w:p>
    <w:p w14:paraId="72FF2C92" w14:textId="1574A270" w:rsidR="00D329C2" w:rsidRPr="00112821" w:rsidRDefault="00EE1D9A" w:rsidP="00D329C2">
      <w:pPr>
        <w:tabs>
          <w:tab w:val="num" w:pos="720"/>
        </w:tabs>
        <w:jc w:val="both"/>
        <w:rPr>
          <w:rFonts w:ascii="Bookman Old Style" w:hAnsi="Bookman Old Style"/>
          <w:sz w:val="23"/>
          <w:szCs w:val="23"/>
        </w:rPr>
      </w:pPr>
      <w:proofErr w:type="spellStart"/>
      <w:r w:rsidRPr="00112821">
        <w:rPr>
          <w:rFonts w:ascii="Bookman Old Style" w:hAnsi="Bookman Old Style"/>
          <w:b/>
          <w:sz w:val="23"/>
          <w:szCs w:val="23"/>
          <w:u w:val="single"/>
        </w:rPr>
        <w:t>Resimon</w:t>
      </w:r>
      <w:proofErr w:type="spellEnd"/>
      <w:r w:rsidRPr="00112821">
        <w:rPr>
          <w:rFonts w:ascii="Bookman Old Style" w:hAnsi="Bookman Old Style"/>
          <w:b/>
          <w:sz w:val="23"/>
          <w:szCs w:val="23"/>
          <w:u w:val="single"/>
        </w:rPr>
        <w:t>, C.A</w:t>
      </w:r>
      <w:r w:rsidR="00581F99" w:rsidRPr="00112821">
        <w:rPr>
          <w:rFonts w:ascii="Bookman Old Style" w:hAnsi="Bookman Old Style"/>
          <w:sz w:val="23"/>
          <w:szCs w:val="23"/>
        </w:rPr>
        <w:t xml:space="preserve">: </w:t>
      </w:r>
      <w:r w:rsidR="00127203" w:rsidRPr="00112821">
        <w:rPr>
          <w:rFonts w:ascii="Bookman Old Style" w:hAnsi="Bookman Old Style"/>
          <w:sz w:val="23"/>
          <w:szCs w:val="23"/>
        </w:rPr>
        <w:t>En relación a esta filial, durante el ejercicio económico finalizado el 30 de abril de 201</w:t>
      </w:r>
      <w:r w:rsidR="0004426E" w:rsidRPr="00112821">
        <w:rPr>
          <w:rFonts w:ascii="Bookman Old Style" w:hAnsi="Bookman Old Style"/>
          <w:sz w:val="23"/>
          <w:szCs w:val="23"/>
        </w:rPr>
        <w:t>6</w:t>
      </w:r>
      <w:r w:rsidR="00127203" w:rsidRPr="00112821">
        <w:rPr>
          <w:rFonts w:ascii="Bookman Old Style" w:hAnsi="Bookman Old Style"/>
          <w:sz w:val="23"/>
          <w:szCs w:val="23"/>
        </w:rPr>
        <w:t xml:space="preserve">, ésta alcanzó una utilidad bruta de </w:t>
      </w:r>
      <w:r w:rsidR="00C62BA3" w:rsidRPr="00112821">
        <w:rPr>
          <w:rFonts w:ascii="Bookman Old Style" w:hAnsi="Bookman Old Style"/>
          <w:sz w:val="23"/>
          <w:szCs w:val="23"/>
        </w:rPr>
        <w:t xml:space="preserve">Un </w:t>
      </w:r>
      <w:r w:rsidR="00DE19C0" w:rsidRPr="00112821">
        <w:rPr>
          <w:rFonts w:ascii="Bookman Old Style" w:hAnsi="Bookman Old Style"/>
          <w:sz w:val="23"/>
          <w:szCs w:val="23"/>
        </w:rPr>
        <w:t>Mil Millones Cuatrocientos Ochenta</w:t>
      </w:r>
      <w:r w:rsidR="00C62BA3"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Un Millones Cuatrocientos Cuarenta Mil Sesenta </w:t>
      </w:r>
      <w:r w:rsidR="00C62BA3" w:rsidRPr="00112821">
        <w:rPr>
          <w:rFonts w:ascii="Bookman Old Style" w:hAnsi="Bookman Old Style"/>
          <w:sz w:val="23"/>
          <w:szCs w:val="23"/>
        </w:rPr>
        <w:t xml:space="preserve">y </w:t>
      </w:r>
      <w:r w:rsidR="00DE19C0" w:rsidRPr="00112821">
        <w:rPr>
          <w:rFonts w:ascii="Bookman Old Style" w:hAnsi="Bookman Old Style"/>
          <w:sz w:val="23"/>
          <w:szCs w:val="23"/>
        </w:rPr>
        <w:t xml:space="preserve">Seis </w:t>
      </w:r>
      <w:r w:rsidR="00127203" w:rsidRPr="00112821">
        <w:rPr>
          <w:rFonts w:ascii="Bookman Old Style" w:hAnsi="Bookman Old Style"/>
          <w:sz w:val="23"/>
          <w:szCs w:val="23"/>
        </w:rPr>
        <w:t>Bolívares constantes (Bs.</w:t>
      </w:r>
      <w:r w:rsidR="00C62BA3" w:rsidRPr="00112821">
        <w:rPr>
          <w:rFonts w:ascii="Bookman Old Style" w:hAnsi="Bookman Old Style"/>
          <w:sz w:val="23"/>
          <w:szCs w:val="23"/>
        </w:rPr>
        <w:t xml:space="preserve"> 1.481.440.066</w:t>
      </w:r>
      <w:r w:rsidR="00127203" w:rsidRPr="00112821">
        <w:rPr>
          <w:rFonts w:ascii="Bookman Old Style" w:hAnsi="Bookman Old Style"/>
          <w:sz w:val="23"/>
          <w:szCs w:val="23"/>
        </w:rPr>
        <w:t xml:space="preserve">) y operativa de </w:t>
      </w:r>
      <w:r w:rsidR="00C62BA3" w:rsidRPr="00112821">
        <w:rPr>
          <w:rFonts w:ascii="Bookman Old Style" w:hAnsi="Bookman Old Style"/>
          <w:sz w:val="23"/>
          <w:szCs w:val="23"/>
        </w:rPr>
        <w:t xml:space="preserve">Un </w:t>
      </w:r>
      <w:r w:rsidR="00DE19C0" w:rsidRPr="00112821">
        <w:rPr>
          <w:rFonts w:ascii="Bookman Old Style" w:hAnsi="Bookman Old Style"/>
          <w:sz w:val="23"/>
          <w:szCs w:val="23"/>
        </w:rPr>
        <w:t xml:space="preserve">Mil Millones Ciento Cincuenta y Siete Millones Trescientos Once Mil Ochocientos Cincuenta </w:t>
      </w:r>
      <w:r w:rsidR="00C62BA3" w:rsidRPr="00112821">
        <w:rPr>
          <w:rFonts w:ascii="Bookman Old Style" w:hAnsi="Bookman Old Style"/>
          <w:sz w:val="23"/>
          <w:szCs w:val="23"/>
        </w:rPr>
        <w:t xml:space="preserve">y </w:t>
      </w:r>
      <w:r w:rsidR="00DE19C0" w:rsidRPr="00112821">
        <w:rPr>
          <w:rFonts w:ascii="Bookman Old Style" w:hAnsi="Bookman Old Style"/>
          <w:sz w:val="23"/>
          <w:szCs w:val="23"/>
        </w:rPr>
        <w:t xml:space="preserve">Cuatro </w:t>
      </w:r>
      <w:r w:rsidR="00127203" w:rsidRPr="00112821">
        <w:rPr>
          <w:rFonts w:ascii="Bookman Old Style" w:hAnsi="Bookman Old Style"/>
          <w:sz w:val="23"/>
          <w:szCs w:val="23"/>
        </w:rPr>
        <w:t>Bolívares constantes (Bs.</w:t>
      </w:r>
      <w:r w:rsidR="00C62BA3" w:rsidRPr="00112821">
        <w:rPr>
          <w:rFonts w:ascii="Bookman Old Style" w:hAnsi="Bookman Old Style"/>
          <w:sz w:val="23"/>
          <w:szCs w:val="23"/>
        </w:rPr>
        <w:t xml:space="preserve"> 1.157.311.854</w:t>
      </w:r>
      <w:r w:rsidR="00127203" w:rsidRPr="00112821">
        <w:rPr>
          <w:rFonts w:ascii="Bookman Old Style" w:hAnsi="Bookman Old Style"/>
          <w:sz w:val="23"/>
          <w:szCs w:val="23"/>
        </w:rPr>
        <w:t xml:space="preserve">). </w:t>
      </w:r>
      <w:r w:rsidR="0099760C" w:rsidRPr="00112821">
        <w:rPr>
          <w:rFonts w:ascii="Bookman Old Style" w:hAnsi="Bookman Old Style"/>
          <w:sz w:val="23"/>
          <w:szCs w:val="23"/>
        </w:rPr>
        <w:t>Entre las inversiones más importantes, se encuentra</w:t>
      </w:r>
      <w:r w:rsidR="00872C2A" w:rsidRPr="00112821">
        <w:rPr>
          <w:rFonts w:ascii="Bookman Old Style" w:hAnsi="Bookman Old Style"/>
          <w:sz w:val="23"/>
          <w:szCs w:val="23"/>
        </w:rPr>
        <w:t>n:</w:t>
      </w:r>
      <w:r w:rsidR="0099760C" w:rsidRPr="00112821">
        <w:rPr>
          <w:rFonts w:ascii="Bookman Old Style" w:hAnsi="Bookman Old Style"/>
          <w:sz w:val="23"/>
          <w:szCs w:val="23"/>
        </w:rPr>
        <w:t xml:space="preserve"> </w:t>
      </w:r>
      <w:r w:rsidR="00D329C2" w:rsidRPr="00112821">
        <w:rPr>
          <w:rFonts w:ascii="Bookman Old Style" w:hAnsi="Bookman Old Style"/>
          <w:sz w:val="23"/>
          <w:szCs w:val="23"/>
        </w:rPr>
        <w:t xml:space="preserve">Se construyó una sección de 59 metros de longitud de pared divisoria entre la empresa </w:t>
      </w:r>
      <w:r w:rsidR="00582806" w:rsidRPr="00112821">
        <w:rPr>
          <w:rFonts w:ascii="Bookman Old Style" w:hAnsi="Bookman Old Style"/>
          <w:sz w:val="23"/>
          <w:szCs w:val="23"/>
        </w:rPr>
        <w:t xml:space="preserve">y </w:t>
      </w:r>
      <w:proofErr w:type="spellStart"/>
      <w:r w:rsidR="00582806" w:rsidRPr="00112821">
        <w:rPr>
          <w:rFonts w:ascii="Bookman Old Style" w:hAnsi="Bookman Old Style"/>
          <w:sz w:val="23"/>
          <w:szCs w:val="23"/>
        </w:rPr>
        <w:t>Gaveplast</w:t>
      </w:r>
      <w:proofErr w:type="spellEnd"/>
      <w:r w:rsidR="00570E9D" w:rsidRPr="00112821">
        <w:rPr>
          <w:rFonts w:ascii="Bookman Old Style" w:hAnsi="Bookman Old Style"/>
          <w:sz w:val="23"/>
          <w:szCs w:val="23"/>
        </w:rPr>
        <w:t xml:space="preserve">, C.A., </w:t>
      </w:r>
      <w:r w:rsidR="00D329C2" w:rsidRPr="00112821">
        <w:rPr>
          <w:rFonts w:ascii="Bookman Old Style" w:hAnsi="Bookman Old Style"/>
          <w:sz w:val="23"/>
          <w:szCs w:val="23"/>
        </w:rPr>
        <w:t xml:space="preserve">por un monto de </w:t>
      </w:r>
      <w:r w:rsidR="00DE19C0" w:rsidRPr="00112821">
        <w:rPr>
          <w:rFonts w:ascii="Bookman Old Style" w:hAnsi="Bookman Old Style"/>
          <w:sz w:val="23"/>
          <w:szCs w:val="23"/>
        </w:rPr>
        <w:t xml:space="preserve">Bs. </w:t>
      </w:r>
      <w:r w:rsidR="00D329C2" w:rsidRPr="00112821">
        <w:rPr>
          <w:rFonts w:ascii="Bookman Old Style" w:hAnsi="Bookman Old Style"/>
          <w:sz w:val="23"/>
          <w:szCs w:val="23"/>
        </w:rPr>
        <w:t>980</w:t>
      </w:r>
      <w:r w:rsidR="00DE19C0" w:rsidRPr="00112821">
        <w:rPr>
          <w:rFonts w:ascii="Bookman Old Style" w:hAnsi="Bookman Old Style"/>
          <w:sz w:val="23"/>
          <w:szCs w:val="23"/>
        </w:rPr>
        <w:t>.000</w:t>
      </w:r>
      <w:r w:rsidR="00D329C2" w:rsidRPr="00112821">
        <w:rPr>
          <w:rFonts w:ascii="Bookman Old Style" w:hAnsi="Bookman Old Style"/>
          <w:sz w:val="23"/>
          <w:szCs w:val="23"/>
        </w:rPr>
        <w:t xml:space="preserve"> para garantizar el resguardo de los activos de </w:t>
      </w:r>
      <w:r w:rsidR="00582806" w:rsidRPr="00112821">
        <w:rPr>
          <w:rFonts w:ascii="Bookman Old Style" w:hAnsi="Bookman Old Style"/>
          <w:sz w:val="23"/>
          <w:szCs w:val="23"/>
        </w:rPr>
        <w:t>las empresas</w:t>
      </w:r>
      <w:r w:rsidR="00D329C2" w:rsidRPr="00112821">
        <w:rPr>
          <w:rFonts w:ascii="Bookman Old Style" w:hAnsi="Bookman Old Style"/>
          <w:sz w:val="23"/>
          <w:szCs w:val="23"/>
        </w:rPr>
        <w:t xml:space="preserve"> y la </w:t>
      </w:r>
      <w:r w:rsidR="006945F7" w:rsidRPr="00112821">
        <w:rPr>
          <w:rFonts w:ascii="Bookman Old Style" w:hAnsi="Bookman Old Style"/>
          <w:sz w:val="23"/>
          <w:szCs w:val="23"/>
        </w:rPr>
        <w:t xml:space="preserve">no </w:t>
      </w:r>
      <w:r w:rsidR="00D329C2" w:rsidRPr="00112821">
        <w:rPr>
          <w:rFonts w:ascii="Bookman Old Style" w:hAnsi="Bookman Old Style"/>
          <w:sz w:val="23"/>
          <w:szCs w:val="23"/>
        </w:rPr>
        <w:t>afectación de las instalaciones por efecto de inundaciones a causa de</w:t>
      </w:r>
      <w:r w:rsidR="006945F7" w:rsidRPr="00112821">
        <w:rPr>
          <w:rFonts w:ascii="Bookman Old Style" w:hAnsi="Bookman Old Style"/>
          <w:sz w:val="23"/>
          <w:szCs w:val="23"/>
        </w:rPr>
        <w:t xml:space="preserve">l </w:t>
      </w:r>
      <w:r w:rsidR="00D329C2" w:rsidRPr="00112821">
        <w:rPr>
          <w:rFonts w:ascii="Bookman Old Style" w:hAnsi="Bookman Old Style"/>
          <w:sz w:val="23"/>
          <w:szCs w:val="23"/>
        </w:rPr>
        <w:t>canal de lluvias que linda entre las dos</w:t>
      </w:r>
      <w:r w:rsidR="006945F7" w:rsidRPr="00112821">
        <w:rPr>
          <w:rFonts w:ascii="Bookman Old Style" w:hAnsi="Bookman Old Style"/>
          <w:sz w:val="23"/>
          <w:szCs w:val="23"/>
        </w:rPr>
        <w:t xml:space="preserve"> empresas</w:t>
      </w:r>
      <w:r w:rsidR="00D329C2" w:rsidRPr="00112821">
        <w:rPr>
          <w:rFonts w:ascii="Bookman Old Style" w:hAnsi="Bookman Old Style"/>
          <w:sz w:val="23"/>
          <w:szCs w:val="23"/>
        </w:rPr>
        <w:t>, siendo esto una mejora en la seguridad patrimonial en el perímetro de la empresa</w:t>
      </w:r>
      <w:r w:rsidR="006945F7" w:rsidRPr="00112821">
        <w:rPr>
          <w:rFonts w:ascii="Bookman Old Style" w:hAnsi="Bookman Old Style"/>
          <w:sz w:val="23"/>
          <w:szCs w:val="23"/>
        </w:rPr>
        <w:t>.</w:t>
      </w:r>
    </w:p>
    <w:p w14:paraId="425DDC31" w14:textId="77777777" w:rsidR="00D329C2" w:rsidRPr="00112821" w:rsidRDefault="00D329C2" w:rsidP="00D329C2">
      <w:pPr>
        <w:tabs>
          <w:tab w:val="num" w:pos="720"/>
        </w:tabs>
        <w:jc w:val="both"/>
        <w:rPr>
          <w:rFonts w:ascii="Bookman Old Style" w:hAnsi="Bookman Old Style"/>
          <w:sz w:val="23"/>
          <w:szCs w:val="23"/>
        </w:rPr>
      </w:pPr>
    </w:p>
    <w:p w14:paraId="18ADA1BF" w14:textId="1489EA52" w:rsidR="007200BE" w:rsidRPr="00112821" w:rsidRDefault="00D3023A" w:rsidP="007200BE">
      <w:pPr>
        <w:jc w:val="both"/>
        <w:rPr>
          <w:rFonts w:ascii="Bookman Old Style" w:hAnsi="Bookman Old Style"/>
          <w:sz w:val="23"/>
          <w:szCs w:val="23"/>
        </w:rPr>
      </w:pPr>
      <w:proofErr w:type="spellStart"/>
      <w:r w:rsidRPr="00112821">
        <w:rPr>
          <w:rFonts w:ascii="Bookman Old Style" w:hAnsi="Bookman Old Style"/>
          <w:b/>
          <w:sz w:val="23"/>
          <w:szCs w:val="23"/>
          <w:u w:val="single"/>
        </w:rPr>
        <w:t>Cerdex</w:t>
      </w:r>
      <w:proofErr w:type="spellEnd"/>
      <w:r w:rsidRPr="00112821">
        <w:rPr>
          <w:rFonts w:ascii="Bookman Old Style" w:hAnsi="Bookman Old Style"/>
          <w:b/>
          <w:sz w:val="23"/>
          <w:szCs w:val="23"/>
          <w:u w:val="single"/>
        </w:rPr>
        <w:t xml:space="preserve">, </w:t>
      </w:r>
      <w:r w:rsidR="00EE1D9A" w:rsidRPr="00112821">
        <w:rPr>
          <w:rFonts w:ascii="Bookman Old Style" w:hAnsi="Bookman Old Style"/>
          <w:b/>
          <w:sz w:val="23"/>
          <w:szCs w:val="23"/>
          <w:u w:val="single"/>
        </w:rPr>
        <w:t>C.A</w:t>
      </w:r>
      <w:r w:rsidR="00EE1D9A" w:rsidRPr="00112821">
        <w:rPr>
          <w:rFonts w:ascii="Bookman Old Style" w:hAnsi="Bookman Old Style"/>
          <w:sz w:val="23"/>
          <w:szCs w:val="23"/>
        </w:rPr>
        <w:t xml:space="preserve">: Esta filial del Grupo </w:t>
      </w:r>
      <w:proofErr w:type="spellStart"/>
      <w:r w:rsidR="00EE1D9A" w:rsidRPr="00112821">
        <w:rPr>
          <w:rFonts w:ascii="Bookman Old Style" w:hAnsi="Bookman Old Style"/>
          <w:sz w:val="23"/>
          <w:szCs w:val="23"/>
        </w:rPr>
        <w:t>Corimon</w:t>
      </w:r>
      <w:proofErr w:type="spellEnd"/>
      <w:r w:rsidR="00EE1D9A" w:rsidRPr="00112821">
        <w:rPr>
          <w:rFonts w:ascii="Bookman Old Style" w:hAnsi="Bookman Old Style"/>
          <w:sz w:val="23"/>
          <w:szCs w:val="23"/>
        </w:rPr>
        <w:t xml:space="preserve"> que </w:t>
      </w:r>
      <w:r w:rsidRPr="00112821">
        <w:rPr>
          <w:rFonts w:ascii="Bookman Old Style" w:hAnsi="Bookman Old Style"/>
          <w:sz w:val="23"/>
          <w:szCs w:val="23"/>
        </w:rPr>
        <w:t>se dedica a la fabricación y comercialización de brochas, rodillos, cepillos y accesorios para el pintor, mantuvo su posición de l</w:t>
      </w:r>
      <w:r w:rsidR="00827081" w:rsidRPr="00112821">
        <w:rPr>
          <w:rFonts w:ascii="Bookman Old Style" w:hAnsi="Bookman Old Style"/>
          <w:sz w:val="23"/>
          <w:szCs w:val="23"/>
        </w:rPr>
        <w:t>iderazgo en el mercado naciona</w:t>
      </w:r>
      <w:r w:rsidR="00DA2454" w:rsidRPr="00112821">
        <w:rPr>
          <w:rFonts w:ascii="Bookman Old Style" w:hAnsi="Bookman Old Style"/>
          <w:sz w:val="23"/>
          <w:szCs w:val="23"/>
        </w:rPr>
        <w:t xml:space="preserve">l, </w:t>
      </w:r>
      <w:r w:rsidR="001F531B" w:rsidRPr="00112821">
        <w:rPr>
          <w:rFonts w:ascii="Bookman Old Style" w:hAnsi="Bookman Old Style"/>
          <w:sz w:val="23"/>
          <w:szCs w:val="23"/>
        </w:rPr>
        <w:t>ofreciendo productos de excelen</w:t>
      </w:r>
      <w:r w:rsidR="00340D5B" w:rsidRPr="00112821">
        <w:rPr>
          <w:rFonts w:ascii="Bookman Old Style" w:hAnsi="Bookman Old Style"/>
          <w:sz w:val="23"/>
          <w:szCs w:val="23"/>
        </w:rPr>
        <w:t>te calidad a precios accesibles</w:t>
      </w:r>
      <w:r w:rsidR="00DA2454" w:rsidRPr="00112821">
        <w:rPr>
          <w:rFonts w:ascii="Bookman Old Style" w:hAnsi="Bookman Old Style"/>
          <w:sz w:val="23"/>
          <w:szCs w:val="23"/>
        </w:rPr>
        <w:t xml:space="preserve">. </w:t>
      </w:r>
      <w:proofErr w:type="spellStart"/>
      <w:r w:rsidR="0046327A" w:rsidRPr="00112821">
        <w:rPr>
          <w:rFonts w:ascii="Bookman Old Style" w:hAnsi="Bookman Old Style"/>
          <w:sz w:val="23"/>
          <w:szCs w:val="23"/>
        </w:rPr>
        <w:t>Cerdex</w:t>
      </w:r>
      <w:proofErr w:type="spellEnd"/>
      <w:r w:rsidR="0046327A" w:rsidRPr="00112821">
        <w:rPr>
          <w:rFonts w:ascii="Bookman Old Style" w:hAnsi="Bookman Old Style"/>
          <w:sz w:val="23"/>
          <w:szCs w:val="23"/>
        </w:rPr>
        <w:t xml:space="preserve"> tuvo ventas por </w:t>
      </w:r>
      <w:r w:rsidR="00C62BA3" w:rsidRPr="00112821">
        <w:rPr>
          <w:rFonts w:ascii="Bookman Old Style" w:hAnsi="Bookman Old Style"/>
          <w:sz w:val="23"/>
          <w:szCs w:val="23"/>
        </w:rPr>
        <w:t xml:space="preserve">Novecientos </w:t>
      </w:r>
      <w:r w:rsidR="00DE19C0" w:rsidRPr="00112821">
        <w:rPr>
          <w:rFonts w:ascii="Bookman Old Style" w:hAnsi="Bookman Old Style"/>
          <w:sz w:val="23"/>
          <w:szCs w:val="23"/>
        </w:rPr>
        <w:t>Veintidós Millones Setecientos Noventa</w:t>
      </w:r>
      <w:r w:rsidR="00C62BA3"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Tres Mil Doscientos Veintiocho </w:t>
      </w:r>
      <w:r w:rsidR="0046327A" w:rsidRPr="00112821">
        <w:rPr>
          <w:rFonts w:ascii="Bookman Old Style" w:hAnsi="Bookman Old Style"/>
          <w:sz w:val="23"/>
          <w:szCs w:val="23"/>
        </w:rPr>
        <w:t xml:space="preserve">Bolívares constantes (Bs. </w:t>
      </w:r>
      <w:r w:rsidR="00C62BA3" w:rsidRPr="00112821">
        <w:rPr>
          <w:rFonts w:ascii="Bookman Old Style" w:hAnsi="Bookman Old Style"/>
          <w:sz w:val="23"/>
          <w:szCs w:val="23"/>
        </w:rPr>
        <w:t>922.793.228</w:t>
      </w:r>
      <w:r w:rsidR="0046327A" w:rsidRPr="00112821">
        <w:rPr>
          <w:rFonts w:ascii="Bookman Old Style" w:hAnsi="Bookman Old Style"/>
          <w:sz w:val="23"/>
          <w:szCs w:val="23"/>
        </w:rPr>
        <w:t xml:space="preserve">) y una utilidad operativa de </w:t>
      </w:r>
      <w:r w:rsidR="00C62BA3" w:rsidRPr="00112821">
        <w:rPr>
          <w:rFonts w:ascii="Bookman Old Style" w:hAnsi="Bookman Old Style"/>
          <w:sz w:val="23"/>
          <w:szCs w:val="23"/>
        </w:rPr>
        <w:t xml:space="preserve">Ciento </w:t>
      </w:r>
      <w:r w:rsidR="00DE19C0" w:rsidRPr="00112821">
        <w:rPr>
          <w:rFonts w:ascii="Bookman Old Style" w:hAnsi="Bookman Old Style"/>
          <w:sz w:val="23"/>
          <w:szCs w:val="23"/>
        </w:rPr>
        <w:t>Veinte Millones Novecientos Ochenta</w:t>
      </w:r>
      <w:r w:rsidR="00C62BA3"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Ocho Mil Ciento Treinta y Ocho </w:t>
      </w:r>
      <w:r w:rsidR="0046327A" w:rsidRPr="00112821">
        <w:rPr>
          <w:rFonts w:ascii="Bookman Old Style" w:hAnsi="Bookman Old Style"/>
          <w:sz w:val="23"/>
          <w:szCs w:val="23"/>
        </w:rPr>
        <w:t xml:space="preserve">Bolívares constantes (Bs. </w:t>
      </w:r>
      <w:r w:rsidR="00C62BA3" w:rsidRPr="00112821">
        <w:rPr>
          <w:rFonts w:ascii="Bookman Old Style" w:hAnsi="Bookman Old Style"/>
          <w:sz w:val="23"/>
          <w:szCs w:val="23"/>
        </w:rPr>
        <w:t>120.988.138</w:t>
      </w:r>
      <w:r w:rsidR="0046327A" w:rsidRPr="00112821">
        <w:rPr>
          <w:rFonts w:ascii="Bookman Old Style" w:hAnsi="Bookman Old Style"/>
          <w:sz w:val="23"/>
          <w:szCs w:val="23"/>
        </w:rPr>
        <w:t xml:space="preserve">). </w:t>
      </w:r>
      <w:r w:rsidR="007200BE" w:rsidRPr="00112821">
        <w:rPr>
          <w:rFonts w:ascii="Bookman Old Style" w:hAnsi="Bookman Old Style"/>
          <w:sz w:val="23"/>
          <w:szCs w:val="23"/>
        </w:rPr>
        <w:t xml:space="preserve">En </w:t>
      </w:r>
      <w:r w:rsidR="00714C1A" w:rsidRPr="00112821">
        <w:rPr>
          <w:rFonts w:ascii="Bookman Old Style" w:hAnsi="Bookman Old Style"/>
          <w:sz w:val="23"/>
          <w:szCs w:val="23"/>
        </w:rPr>
        <w:t xml:space="preserve">ejercicio </w:t>
      </w:r>
      <w:r w:rsidR="007200BE" w:rsidRPr="00112821">
        <w:rPr>
          <w:rFonts w:ascii="Bookman Old Style" w:hAnsi="Bookman Old Style"/>
          <w:sz w:val="23"/>
          <w:szCs w:val="23"/>
        </w:rPr>
        <w:t>no se hicieron</w:t>
      </w:r>
      <w:r w:rsidR="00570E9D" w:rsidRPr="00112821">
        <w:rPr>
          <w:rFonts w:ascii="Bookman Old Style" w:hAnsi="Bookman Old Style"/>
          <w:sz w:val="23"/>
          <w:szCs w:val="23"/>
        </w:rPr>
        <w:t xml:space="preserve"> significativas</w:t>
      </w:r>
      <w:r w:rsidR="007200BE" w:rsidRPr="00112821">
        <w:rPr>
          <w:rFonts w:ascii="Bookman Old Style" w:hAnsi="Bookman Old Style"/>
          <w:sz w:val="23"/>
          <w:szCs w:val="23"/>
        </w:rPr>
        <w:t xml:space="preserve"> inversiones en esta filial, </w:t>
      </w:r>
      <w:r w:rsidR="00714C1A" w:rsidRPr="00112821">
        <w:rPr>
          <w:rFonts w:ascii="Bookman Old Style" w:hAnsi="Bookman Old Style"/>
          <w:sz w:val="23"/>
          <w:szCs w:val="23"/>
        </w:rPr>
        <w:t xml:space="preserve">solo se realizaron algunas </w:t>
      </w:r>
      <w:r w:rsidR="007200BE" w:rsidRPr="00112821">
        <w:rPr>
          <w:rFonts w:ascii="Bookman Old Style" w:hAnsi="Bookman Old Style"/>
          <w:sz w:val="23"/>
          <w:szCs w:val="23"/>
        </w:rPr>
        <w:t>mejoras para mantener la operación fabril dentro de los parámetros de seguridad y salud laboral.</w:t>
      </w:r>
    </w:p>
    <w:p w14:paraId="099F322C" w14:textId="77777777" w:rsidR="007200BE" w:rsidRPr="00112821" w:rsidRDefault="007200BE" w:rsidP="007200BE">
      <w:pPr>
        <w:jc w:val="both"/>
        <w:rPr>
          <w:rFonts w:ascii="Bookman Old Style" w:hAnsi="Bookman Old Style"/>
          <w:sz w:val="23"/>
          <w:szCs w:val="23"/>
          <w:highlight w:val="yellow"/>
        </w:rPr>
      </w:pPr>
    </w:p>
    <w:p w14:paraId="093B9F7E" w14:textId="77777777" w:rsidR="00582806" w:rsidRPr="00112821" w:rsidRDefault="00DE67A6" w:rsidP="00582806">
      <w:pPr>
        <w:tabs>
          <w:tab w:val="num" w:pos="720"/>
        </w:tabs>
        <w:jc w:val="both"/>
        <w:rPr>
          <w:rFonts w:ascii="Bookman Old Style" w:hAnsi="Bookman Old Style"/>
          <w:color w:val="000000"/>
          <w:sz w:val="23"/>
          <w:szCs w:val="23"/>
          <w:shd w:val="clear" w:color="auto" w:fill="FFFFFF"/>
        </w:rPr>
      </w:pPr>
      <w:r w:rsidRPr="00112821">
        <w:rPr>
          <w:rFonts w:ascii="Bookman Old Style" w:hAnsi="Bookman Old Style"/>
          <w:b/>
          <w:sz w:val="23"/>
          <w:szCs w:val="23"/>
          <w:u w:val="single"/>
        </w:rPr>
        <w:t>Tiendas Montana, C.A</w:t>
      </w:r>
      <w:r w:rsidR="00EE1D9A" w:rsidRPr="00112821">
        <w:rPr>
          <w:rFonts w:ascii="Bookman Old Style" w:hAnsi="Bookman Old Style"/>
          <w:sz w:val="23"/>
          <w:szCs w:val="23"/>
        </w:rPr>
        <w:t>:</w:t>
      </w:r>
      <w:r w:rsidRPr="00112821">
        <w:rPr>
          <w:rFonts w:ascii="Bookman Old Style" w:hAnsi="Bookman Old Style"/>
          <w:sz w:val="23"/>
          <w:szCs w:val="23"/>
        </w:rPr>
        <w:t xml:space="preserve"> </w:t>
      </w:r>
      <w:r w:rsidR="00582806" w:rsidRPr="00112821">
        <w:rPr>
          <w:rFonts w:ascii="Bookman Old Style" w:hAnsi="Bookman Old Style"/>
          <w:color w:val="000000"/>
          <w:sz w:val="23"/>
          <w:szCs w:val="23"/>
          <w:shd w:val="clear" w:color="auto" w:fill="FFFFFF"/>
        </w:rPr>
        <w:t xml:space="preserve">Cadena líder de comercialización de pinturas y productos relacionados en Venezuela, culminó el ejercicio fiscal 2016 con Ciento ochenta y cuatro (184) tiendas operativas bajo el sistema de franquicia y su participación en las ventas totales de </w:t>
      </w:r>
      <w:proofErr w:type="spellStart"/>
      <w:r w:rsidR="00582806" w:rsidRPr="00112821">
        <w:rPr>
          <w:rFonts w:ascii="Bookman Old Style" w:hAnsi="Bookman Old Style"/>
          <w:color w:val="000000"/>
          <w:sz w:val="23"/>
          <w:szCs w:val="23"/>
          <w:shd w:val="clear" w:color="auto" w:fill="FFFFFF"/>
        </w:rPr>
        <w:t>Corimon</w:t>
      </w:r>
      <w:proofErr w:type="spellEnd"/>
      <w:r w:rsidR="00582806" w:rsidRPr="00112821">
        <w:rPr>
          <w:rFonts w:ascii="Bookman Old Style" w:hAnsi="Bookman Old Style"/>
          <w:color w:val="000000"/>
          <w:sz w:val="23"/>
          <w:szCs w:val="23"/>
          <w:shd w:val="clear" w:color="auto" w:fill="FFFFFF"/>
        </w:rPr>
        <w:t xml:space="preserve"> Pinturas aumentó de un 62 % a un 63% en Bolívares y en unidades paso de 61% a un 64%.  En el Ejercicio 2016, no se abrieron nuevos puntos comerciales.</w:t>
      </w:r>
    </w:p>
    <w:p w14:paraId="0CFF65AE" w14:textId="7581A248" w:rsidR="00A62C78" w:rsidRPr="00112821" w:rsidRDefault="00A62C78" w:rsidP="00BB511B">
      <w:pPr>
        <w:tabs>
          <w:tab w:val="num" w:pos="720"/>
        </w:tabs>
        <w:jc w:val="both"/>
        <w:rPr>
          <w:rFonts w:ascii="Bookman Old Style" w:hAnsi="Bookman Old Style"/>
          <w:sz w:val="23"/>
          <w:szCs w:val="23"/>
        </w:rPr>
      </w:pPr>
    </w:p>
    <w:p w14:paraId="2FDEF02C" w14:textId="6DC9C424" w:rsidR="007200BE" w:rsidRPr="00112821" w:rsidRDefault="00D3023A" w:rsidP="007200BE">
      <w:pPr>
        <w:jc w:val="both"/>
        <w:rPr>
          <w:rFonts w:ascii="Bookman Old Style" w:hAnsi="Bookman Old Style"/>
          <w:i/>
          <w:sz w:val="23"/>
          <w:szCs w:val="23"/>
        </w:rPr>
      </w:pPr>
      <w:r w:rsidRPr="00112821">
        <w:rPr>
          <w:rFonts w:ascii="Bookman Old Style" w:hAnsi="Bookman Old Style"/>
          <w:b/>
          <w:sz w:val="23"/>
          <w:szCs w:val="23"/>
          <w:u w:val="single"/>
        </w:rPr>
        <w:t xml:space="preserve">Montana Gráfica, </w:t>
      </w:r>
      <w:r w:rsidR="00EE1D9A" w:rsidRPr="00112821">
        <w:rPr>
          <w:rFonts w:ascii="Bookman Old Style" w:hAnsi="Bookman Old Style"/>
          <w:b/>
          <w:sz w:val="23"/>
          <w:szCs w:val="23"/>
          <w:u w:val="single"/>
        </w:rPr>
        <w:t>C.A</w:t>
      </w:r>
      <w:r w:rsidR="00EE1D9A" w:rsidRPr="00112821">
        <w:rPr>
          <w:rFonts w:ascii="Bookman Old Style" w:hAnsi="Bookman Old Style"/>
          <w:sz w:val="23"/>
          <w:szCs w:val="23"/>
        </w:rPr>
        <w:t>: Con respecto a esta filial</w:t>
      </w:r>
      <w:r w:rsidR="000A459C" w:rsidRPr="00112821">
        <w:rPr>
          <w:rFonts w:ascii="Bookman Old Style" w:hAnsi="Bookman Old Style"/>
          <w:sz w:val="23"/>
          <w:szCs w:val="23"/>
        </w:rPr>
        <w:t xml:space="preserve"> </w:t>
      </w:r>
      <w:r w:rsidRPr="00112821">
        <w:rPr>
          <w:rFonts w:ascii="Bookman Old Style" w:hAnsi="Bookman Old Style"/>
          <w:sz w:val="23"/>
          <w:szCs w:val="23"/>
        </w:rPr>
        <w:t xml:space="preserve">dedicada a la producción de una amplia variedad de empaques flexibles y plegadizos para bienes de consumo masivo e industrial y la prestación de servicios de diseño y pre-prensa para la industria de las artes gráficas, </w:t>
      </w:r>
      <w:r w:rsidR="0046327A" w:rsidRPr="00112821">
        <w:rPr>
          <w:rFonts w:ascii="Bookman Old Style" w:hAnsi="Bookman Old Style"/>
          <w:sz w:val="23"/>
          <w:szCs w:val="23"/>
        </w:rPr>
        <w:t xml:space="preserve">hay que destacar que ésta finalizó el </w:t>
      </w:r>
      <w:r w:rsidR="0046327A" w:rsidRPr="00112821">
        <w:rPr>
          <w:rFonts w:ascii="Bookman Old Style" w:hAnsi="Bookman Old Style"/>
          <w:sz w:val="23"/>
          <w:szCs w:val="23"/>
        </w:rPr>
        <w:lastRenderedPageBreak/>
        <w:t xml:space="preserve">período alcanzando ventas por </w:t>
      </w:r>
      <w:r w:rsidR="00C62BA3" w:rsidRPr="00112821">
        <w:rPr>
          <w:rFonts w:ascii="Bookman Old Style" w:hAnsi="Bookman Old Style"/>
          <w:sz w:val="23"/>
          <w:szCs w:val="23"/>
        </w:rPr>
        <w:t xml:space="preserve">Diez </w:t>
      </w:r>
      <w:r w:rsidR="00DE19C0" w:rsidRPr="00112821">
        <w:rPr>
          <w:rFonts w:ascii="Bookman Old Style" w:hAnsi="Bookman Old Style"/>
          <w:sz w:val="23"/>
          <w:szCs w:val="23"/>
        </w:rPr>
        <w:t xml:space="preserve">Mil Millones Setecientos Setenta </w:t>
      </w:r>
      <w:r w:rsidR="00C62BA3" w:rsidRPr="00112821">
        <w:rPr>
          <w:rFonts w:ascii="Bookman Old Style" w:hAnsi="Bookman Old Style"/>
          <w:sz w:val="23"/>
          <w:szCs w:val="23"/>
        </w:rPr>
        <w:t xml:space="preserve">y </w:t>
      </w:r>
      <w:r w:rsidR="00DE19C0" w:rsidRPr="00112821">
        <w:rPr>
          <w:rFonts w:ascii="Bookman Old Style" w:hAnsi="Bookman Old Style"/>
          <w:sz w:val="23"/>
          <w:szCs w:val="23"/>
        </w:rPr>
        <w:t xml:space="preserve">Cinco Millones Ochocientos Cincuenta </w:t>
      </w:r>
      <w:r w:rsidR="00DF1797" w:rsidRPr="00112821">
        <w:rPr>
          <w:rFonts w:ascii="Bookman Old Style" w:hAnsi="Bookman Old Style"/>
          <w:sz w:val="23"/>
          <w:szCs w:val="23"/>
        </w:rPr>
        <w:t xml:space="preserve">y </w:t>
      </w:r>
      <w:r w:rsidR="00DE19C0" w:rsidRPr="00112821">
        <w:rPr>
          <w:rFonts w:ascii="Bookman Old Style" w:hAnsi="Bookman Old Style"/>
          <w:sz w:val="23"/>
          <w:szCs w:val="23"/>
        </w:rPr>
        <w:t xml:space="preserve">Ocho Mil Cuatrocientos Cincuenta </w:t>
      </w:r>
      <w:r w:rsidR="00DF1797" w:rsidRPr="00112821">
        <w:rPr>
          <w:rFonts w:ascii="Bookman Old Style" w:hAnsi="Bookman Old Style"/>
          <w:sz w:val="23"/>
          <w:szCs w:val="23"/>
        </w:rPr>
        <w:t xml:space="preserve">y </w:t>
      </w:r>
      <w:r w:rsidR="00DE19C0" w:rsidRPr="00112821">
        <w:rPr>
          <w:rFonts w:ascii="Bookman Old Style" w:hAnsi="Bookman Old Style"/>
          <w:sz w:val="23"/>
          <w:szCs w:val="23"/>
        </w:rPr>
        <w:t xml:space="preserve">Tres </w:t>
      </w:r>
      <w:r w:rsidR="0046327A" w:rsidRPr="00112821">
        <w:rPr>
          <w:rFonts w:ascii="Bookman Old Style" w:hAnsi="Bookman Old Style"/>
          <w:sz w:val="23"/>
          <w:szCs w:val="23"/>
        </w:rPr>
        <w:t xml:space="preserve">Bolívares constantes (Bs. </w:t>
      </w:r>
      <w:r w:rsidR="00DF1797" w:rsidRPr="00112821">
        <w:rPr>
          <w:rFonts w:ascii="Bookman Old Style" w:hAnsi="Bookman Old Style"/>
          <w:sz w:val="23"/>
          <w:szCs w:val="23"/>
        </w:rPr>
        <w:t>10.775.858.453</w:t>
      </w:r>
      <w:r w:rsidR="0046327A" w:rsidRPr="00112821">
        <w:rPr>
          <w:rFonts w:ascii="Bookman Old Style" w:hAnsi="Bookman Old Style"/>
          <w:sz w:val="23"/>
          <w:szCs w:val="23"/>
        </w:rPr>
        <w:t xml:space="preserve">) y obtuvo una utilidad operativa de </w:t>
      </w:r>
      <w:r w:rsidR="00DF1797" w:rsidRPr="00112821">
        <w:rPr>
          <w:rFonts w:ascii="Bookman Old Style" w:hAnsi="Bookman Old Style"/>
          <w:sz w:val="23"/>
          <w:szCs w:val="23"/>
        </w:rPr>
        <w:t xml:space="preserve">Dos </w:t>
      </w:r>
      <w:r w:rsidR="00DE19C0" w:rsidRPr="00112821">
        <w:rPr>
          <w:rFonts w:ascii="Bookman Old Style" w:hAnsi="Bookman Old Style"/>
          <w:sz w:val="23"/>
          <w:szCs w:val="23"/>
        </w:rPr>
        <w:t>Mil Millones Novecientos Sesenta</w:t>
      </w:r>
      <w:r w:rsidR="00DF1797"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Un Millones Cuatrocientos Sesenta </w:t>
      </w:r>
      <w:r w:rsidR="00DF1797" w:rsidRPr="00112821">
        <w:rPr>
          <w:rFonts w:ascii="Bookman Old Style" w:hAnsi="Bookman Old Style"/>
          <w:sz w:val="23"/>
          <w:szCs w:val="23"/>
        </w:rPr>
        <w:t xml:space="preserve">y </w:t>
      </w:r>
      <w:r w:rsidR="00DE19C0" w:rsidRPr="00112821">
        <w:rPr>
          <w:rFonts w:ascii="Bookman Old Style" w:hAnsi="Bookman Old Style"/>
          <w:sz w:val="23"/>
          <w:szCs w:val="23"/>
        </w:rPr>
        <w:t xml:space="preserve">Nueve Mil Ochocientos Setenta </w:t>
      </w:r>
      <w:r w:rsidR="00DF1797" w:rsidRPr="00112821">
        <w:rPr>
          <w:rFonts w:ascii="Bookman Old Style" w:hAnsi="Bookman Old Style"/>
          <w:sz w:val="23"/>
          <w:szCs w:val="23"/>
        </w:rPr>
        <w:t xml:space="preserve">y </w:t>
      </w:r>
      <w:r w:rsidR="00DE19C0" w:rsidRPr="00112821">
        <w:rPr>
          <w:rFonts w:ascii="Bookman Old Style" w:hAnsi="Bookman Old Style"/>
          <w:sz w:val="23"/>
          <w:szCs w:val="23"/>
        </w:rPr>
        <w:t xml:space="preserve">Seis </w:t>
      </w:r>
      <w:r w:rsidR="00DF1797" w:rsidRPr="00112821">
        <w:rPr>
          <w:rFonts w:ascii="Bookman Old Style" w:hAnsi="Bookman Old Style"/>
          <w:sz w:val="23"/>
          <w:szCs w:val="23"/>
        </w:rPr>
        <w:t>Bolívares constates (Bs. 2.961.469.876</w:t>
      </w:r>
      <w:r w:rsidR="0046327A" w:rsidRPr="00112821">
        <w:rPr>
          <w:rFonts w:ascii="Bookman Old Style" w:hAnsi="Bookman Old Style"/>
          <w:sz w:val="23"/>
          <w:szCs w:val="23"/>
        </w:rPr>
        <w:t>).</w:t>
      </w:r>
      <w:r w:rsidR="00480714" w:rsidRPr="00112821">
        <w:rPr>
          <w:rFonts w:ascii="Bookman Old Style" w:hAnsi="Bookman Old Style"/>
          <w:sz w:val="23"/>
          <w:szCs w:val="23"/>
        </w:rPr>
        <w:t xml:space="preserve"> </w:t>
      </w:r>
      <w:r w:rsidR="007200BE" w:rsidRPr="00112821">
        <w:rPr>
          <w:rFonts w:ascii="Bookman Old Style" w:hAnsi="Bookman Old Style"/>
          <w:sz w:val="23"/>
          <w:szCs w:val="23"/>
        </w:rPr>
        <w:t>En cuanto a las inversiones de esta filial, continuando con nuestro compromiso con el medio ambiente y la productividad, se ha culminado el proyecto de la Planta Recuperadora de Solvente,</w:t>
      </w:r>
      <w:r w:rsidR="00582806" w:rsidRPr="00112821">
        <w:rPr>
          <w:rFonts w:ascii="Bookman Old Style" w:hAnsi="Bookman Old Style"/>
          <w:sz w:val="23"/>
          <w:szCs w:val="23"/>
        </w:rPr>
        <w:t xml:space="preserve"> </w:t>
      </w:r>
      <w:r w:rsidR="00570E9D" w:rsidRPr="00112821">
        <w:rPr>
          <w:rFonts w:ascii="Bookman Old Style" w:hAnsi="Bookman Old Style"/>
          <w:sz w:val="23"/>
          <w:szCs w:val="23"/>
        </w:rPr>
        <w:t xml:space="preserve">con una </w:t>
      </w:r>
      <w:r w:rsidR="00582806" w:rsidRPr="00112821">
        <w:rPr>
          <w:rFonts w:ascii="Bookman Old Style" w:hAnsi="Bookman Old Style"/>
          <w:sz w:val="23"/>
          <w:szCs w:val="23"/>
        </w:rPr>
        <w:t>inversión</w:t>
      </w:r>
      <w:r w:rsidR="00570E9D" w:rsidRPr="00112821">
        <w:rPr>
          <w:rFonts w:ascii="Bookman Old Style" w:hAnsi="Bookman Old Style"/>
          <w:sz w:val="23"/>
          <w:szCs w:val="23"/>
        </w:rPr>
        <w:t xml:space="preserve"> de aprox. </w:t>
      </w:r>
      <w:r w:rsidR="00582806" w:rsidRPr="00112821">
        <w:rPr>
          <w:rFonts w:ascii="Bookman Old Style" w:hAnsi="Bookman Old Style"/>
          <w:sz w:val="23"/>
          <w:szCs w:val="23"/>
        </w:rPr>
        <w:t>US</w:t>
      </w:r>
      <w:r w:rsidR="00570E9D" w:rsidRPr="00112821">
        <w:rPr>
          <w:rFonts w:ascii="Bookman Old Style" w:hAnsi="Bookman Old Style"/>
          <w:sz w:val="23"/>
          <w:szCs w:val="23"/>
        </w:rPr>
        <w:t>$ 10.000.000</w:t>
      </w:r>
      <w:r w:rsidR="007200BE" w:rsidRPr="00112821">
        <w:rPr>
          <w:rFonts w:ascii="Bookman Old Style" w:hAnsi="Bookman Old Style"/>
          <w:sz w:val="23"/>
          <w:szCs w:val="23"/>
        </w:rPr>
        <w:t xml:space="preserve"> poniendo en operación todas sus fases, quedando en un 100% validad</w:t>
      </w:r>
      <w:r w:rsidR="006321E8" w:rsidRPr="00112821">
        <w:rPr>
          <w:rFonts w:ascii="Bookman Old Style" w:hAnsi="Bookman Old Style"/>
          <w:sz w:val="23"/>
          <w:szCs w:val="23"/>
        </w:rPr>
        <w:t>a</w:t>
      </w:r>
      <w:r w:rsidR="007200BE" w:rsidRPr="00112821">
        <w:rPr>
          <w:rFonts w:ascii="Bookman Old Style" w:hAnsi="Bookman Old Style"/>
          <w:sz w:val="23"/>
          <w:szCs w:val="23"/>
        </w:rPr>
        <w:t xml:space="preserve"> y operativ</w:t>
      </w:r>
      <w:r w:rsidR="006321E8" w:rsidRPr="00112821">
        <w:rPr>
          <w:rFonts w:ascii="Bookman Old Style" w:hAnsi="Bookman Old Style"/>
          <w:sz w:val="23"/>
          <w:szCs w:val="23"/>
        </w:rPr>
        <w:t>a</w:t>
      </w:r>
      <w:r w:rsidR="007200BE" w:rsidRPr="00112821">
        <w:rPr>
          <w:rFonts w:ascii="Bookman Old Style" w:hAnsi="Bookman Old Style"/>
          <w:sz w:val="23"/>
          <w:szCs w:val="23"/>
        </w:rPr>
        <w:t xml:space="preserve">. </w:t>
      </w:r>
      <w:r w:rsidR="006321E8" w:rsidRPr="00112821">
        <w:rPr>
          <w:rFonts w:ascii="Bookman Old Style" w:hAnsi="Bookman Old Style"/>
          <w:sz w:val="23"/>
          <w:szCs w:val="23"/>
        </w:rPr>
        <w:t xml:space="preserve">Esto permite la </w:t>
      </w:r>
      <w:r w:rsidR="007200BE" w:rsidRPr="00112821">
        <w:rPr>
          <w:rFonts w:ascii="Bookman Old Style" w:hAnsi="Bookman Old Style"/>
          <w:sz w:val="23"/>
          <w:szCs w:val="23"/>
        </w:rPr>
        <w:t>continuidad en las operaciones</w:t>
      </w:r>
      <w:r w:rsidR="006321E8" w:rsidRPr="00112821">
        <w:rPr>
          <w:rFonts w:ascii="Bookman Old Style" w:hAnsi="Bookman Old Style"/>
          <w:sz w:val="23"/>
          <w:szCs w:val="23"/>
        </w:rPr>
        <w:t xml:space="preserve">, </w:t>
      </w:r>
      <w:r w:rsidR="007200BE" w:rsidRPr="00112821">
        <w:rPr>
          <w:rFonts w:ascii="Bookman Old Style" w:hAnsi="Bookman Old Style"/>
          <w:sz w:val="23"/>
          <w:szCs w:val="23"/>
        </w:rPr>
        <w:t xml:space="preserve">disminuyendo la procura y </w:t>
      </w:r>
      <w:r w:rsidR="006321E8" w:rsidRPr="00112821">
        <w:rPr>
          <w:rFonts w:ascii="Bookman Old Style" w:hAnsi="Bookman Old Style"/>
          <w:sz w:val="23"/>
          <w:szCs w:val="23"/>
        </w:rPr>
        <w:t xml:space="preserve">la </w:t>
      </w:r>
      <w:r w:rsidR="007200BE" w:rsidRPr="00112821">
        <w:rPr>
          <w:rFonts w:ascii="Bookman Old Style" w:hAnsi="Bookman Old Style"/>
          <w:sz w:val="23"/>
          <w:szCs w:val="23"/>
        </w:rPr>
        <w:t>compra de Acetato de Etilo, además de reducir las em</w:t>
      </w:r>
      <w:r w:rsidR="006321E8" w:rsidRPr="00112821">
        <w:rPr>
          <w:rFonts w:ascii="Bookman Old Style" w:hAnsi="Bookman Old Style"/>
          <w:sz w:val="23"/>
          <w:szCs w:val="23"/>
        </w:rPr>
        <w:t xml:space="preserve">isiones de Acetato al ambiente. </w:t>
      </w:r>
      <w:r w:rsidR="007200BE" w:rsidRPr="00112821">
        <w:rPr>
          <w:rFonts w:ascii="Bookman Old Style" w:hAnsi="Bookman Old Style"/>
          <w:sz w:val="23"/>
          <w:szCs w:val="23"/>
        </w:rPr>
        <w:t>Así mismo, mejorando la seguridad patrimonial, se aumentó la altura en la pared perimetral, la cual era un punto débil en el resguardo del personal y activos de la empresa.</w:t>
      </w:r>
      <w:r w:rsidR="007200BE" w:rsidRPr="00112821">
        <w:rPr>
          <w:rFonts w:ascii="Bookman Old Style" w:hAnsi="Bookman Old Style"/>
          <w:i/>
          <w:sz w:val="23"/>
          <w:szCs w:val="23"/>
        </w:rPr>
        <w:t xml:space="preserve"> </w:t>
      </w:r>
    </w:p>
    <w:p w14:paraId="16B08BF2" w14:textId="77777777" w:rsidR="007200BE" w:rsidRPr="00112821" w:rsidRDefault="007200BE" w:rsidP="007200BE">
      <w:pPr>
        <w:jc w:val="both"/>
        <w:rPr>
          <w:rFonts w:ascii="Bookman Old Style" w:hAnsi="Bookman Old Style"/>
          <w:sz w:val="23"/>
          <w:szCs w:val="23"/>
        </w:rPr>
      </w:pPr>
    </w:p>
    <w:p w14:paraId="2DBA3F04" w14:textId="2204CD67" w:rsidR="00571EE9" w:rsidRPr="00112821" w:rsidRDefault="00A62C78" w:rsidP="00693D9E">
      <w:pPr>
        <w:jc w:val="both"/>
        <w:rPr>
          <w:rFonts w:ascii="Bookman Old Style" w:hAnsi="Bookman Old Style"/>
          <w:sz w:val="23"/>
          <w:szCs w:val="23"/>
        </w:rPr>
      </w:pPr>
      <w:r w:rsidRPr="00112821">
        <w:rPr>
          <w:rFonts w:ascii="Bookman Old Style" w:hAnsi="Bookman Old Style"/>
          <w:b/>
          <w:sz w:val="23"/>
          <w:szCs w:val="23"/>
          <w:u w:val="single"/>
        </w:rPr>
        <w:t>PPV Puras Pinturas Venezolanas, C.A</w:t>
      </w:r>
      <w:r w:rsidRPr="00112821">
        <w:rPr>
          <w:rFonts w:ascii="Bookman Old Style" w:hAnsi="Bookman Old Style"/>
          <w:sz w:val="23"/>
          <w:szCs w:val="23"/>
        </w:rPr>
        <w:t>: </w:t>
      </w:r>
      <w:r w:rsidR="00571EE9" w:rsidRPr="00112821">
        <w:rPr>
          <w:rFonts w:ascii="Bookman Old Style" w:hAnsi="Bookman Old Style"/>
          <w:sz w:val="23"/>
          <w:szCs w:val="23"/>
        </w:rPr>
        <w:t>Esta filial nacional constituida en el año 2008, continúa su crecimiento, logrando tener una red de</w:t>
      </w:r>
      <w:r w:rsidR="00571EE9" w:rsidRPr="00112821">
        <w:rPr>
          <w:sz w:val="23"/>
          <w:szCs w:val="23"/>
        </w:rPr>
        <w:t> </w:t>
      </w:r>
      <w:r w:rsidR="00571EE9" w:rsidRPr="00112821">
        <w:rPr>
          <w:rFonts w:ascii="Bookman Old Style" w:hAnsi="Bookman Old Style"/>
          <w:sz w:val="23"/>
          <w:szCs w:val="23"/>
        </w:rPr>
        <w:t>30</w:t>
      </w:r>
      <w:r w:rsidR="00571EE9" w:rsidRPr="00112821">
        <w:rPr>
          <w:sz w:val="23"/>
          <w:szCs w:val="23"/>
        </w:rPr>
        <w:t> </w:t>
      </w:r>
      <w:r w:rsidR="00571EE9" w:rsidRPr="00112821">
        <w:rPr>
          <w:rFonts w:ascii="Bookman Old Style" w:hAnsi="Bookman Old Style"/>
          <w:sz w:val="23"/>
          <w:szCs w:val="23"/>
        </w:rPr>
        <w:t xml:space="preserve">tiendas </w:t>
      </w:r>
      <w:proofErr w:type="spellStart"/>
      <w:r w:rsidR="00571EE9" w:rsidRPr="00112821">
        <w:rPr>
          <w:rFonts w:ascii="Bookman Old Style" w:hAnsi="Bookman Old Style"/>
          <w:sz w:val="23"/>
          <w:szCs w:val="23"/>
        </w:rPr>
        <w:t>Pintatodo</w:t>
      </w:r>
      <w:proofErr w:type="spellEnd"/>
      <w:r w:rsidR="00571EE9" w:rsidRPr="00112821">
        <w:rPr>
          <w:rFonts w:ascii="Bookman Old Style" w:hAnsi="Bookman Old Style"/>
          <w:sz w:val="23"/>
          <w:szCs w:val="23"/>
        </w:rPr>
        <w:t>, exclusivas para la marca, en todo el territorio venezolano. Igualmente</w:t>
      </w:r>
      <w:r w:rsidR="00856C63" w:rsidRPr="00112821">
        <w:rPr>
          <w:rFonts w:ascii="Bookman Old Style" w:hAnsi="Bookman Old Style"/>
          <w:sz w:val="23"/>
          <w:szCs w:val="23"/>
        </w:rPr>
        <w:t>,</w:t>
      </w:r>
      <w:r w:rsidR="00571EE9" w:rsidRPr="00112821">
        <w:rPr>
          <w:rFonts w:ascii="Bookman Old Style" w:hAnsi="Bookman Old Style"/>
          <w:sz w:val="23"/>
          <w:szCs w:val="23"/>
        </w:rPr>
        <w:t xml:space="preserve"> ha alcanzado la consolidación de su red de distribuidores mayoristas con</w:t>
      </w:r>
      <w:r w:rsidR="00571EE9" w:rsidRPr="00112821">
        <w:rPr>
          <w:sz w:val="23"/>
          <w:szCs w:val="23"/>
        </w:rPr>
        <w:t> </w:t>
      </w:r>
      <w:r w:rsidR="00571EE9" w:rsidRPr="00112821">
        <w:rPr>
          <w:rFonts w:ascii="Bookman Old Style" w:hAnsi="Bookman Old Style"/>
          <w:sz w:val="23"/>
          <w:szCs w:val="23"/>
        </w:rPr>
        <w:t>10</w:t>
      </w:r>
      <w:r w:rsidR="00571EE9" w:rsidRPr="00112821">
        <w:rPr>
          <w:sz w:val="23"/>
          <w:szCs w:val="23"/>
        </w:rPr>
        <w:t> </w:t>
      </w:r>
      <w:r w:rsidR="00571EE9" w:rsidRPr="00112821">
        <w:rPr>
          <w:rFonts w:ascii="Bookman Old Style" w:hAnsi="Bookman Old Style"/>
          <w:sz w:val="23"/>
          <w:szCs w:val="23"/>
        </w:rPr>
        <w:t xml:space="preserve">distribuidores a nivel nacional, con el objetivo de conseguir mayor presencia en los puntos de venta. Por otra parte, sigue aumentando la presencia de la marca en las principales tiendas </w:t>
      </w:r>
      <w:proofErr w:type="spellStart"/>
      <w:r w:rsidR="00571EE9" w:rsidRPr="00112821">
        <w:rPr>
          <w:rFonts w:ascii="Bookman Old Style" w:hAnsi="Bookman Old Style"/>
          <w:sz w:val="23"/>
          <w:szCs w:val="23"/>
        </w:rPr>
        <w:t>multi</w:t>
      </w:r>
      <w:proofErr w:type="spellEnd"/>
      <w:r w:rsidR="00571EE9" w:rsidRPr="00112821">
        <w:rPr>
          <w:rFonts w:ascii="Bookman Old Style" w:hAnsi="Bookman Old Style"/>
          <w:sz w:val="23"/>
          <w:szCs w:val="23"/>
        </w:rPr>
        <w:t xml:space="preserve">-marcas del país con </w:t>
      </w:r>
      <w:r w:rsidR="00856C63" w:rsidRPr="00112821">
        <w:rPr>
          <w:rFonts w:ascii="Bookman Old Style" w:hAnsi="Bookman Old Style"/>
          <w:sz w:val="23"/>
          <w:szCs w:val="23"/>
        </w:rPr>
        <w:t>más</w:t>
      </w:r>
      <w:r w:rsidR="00571EE9" w:rsidRPr="00112821">
        <w:rPr>
          <w:rFonts w:ascii="Bookman Old Style" w:hAnsi="Bookman Old Style"/>
          <w:sz w:val="23"/>
          <w:szCs w:val="23"/>
        </w:rPr>
        <w:t xml:space="preserve"> de 70 clientes directos, incrementándose las posibilidades de crecimiento, dado el interés del mercado por pertenecer a la red de tiendas y las oportunidades actuales de inclusión de la marca en nuevos clientes.</w:t>
      </w:r>
    </w:p>
    <w:p w14:paraId="2D48A7BC" w14:textId="77777777" w:rsidR="00856C63" w:rsidRPr="00112821" w:rsidRDefault="00856C63" w:rsidP="00693D9E">
      <w:pPr>
        <w:jc w:val="both"/>
        <w:rPr>
          <w:rFonts w:ascii="Bookman Old Style" w:hAnsi="Bookman Old Style"/>
          <w:sz w:val="23"/>
          <w:szCs w:val="23"/>
        </w:rPr>
      </w:pPr>
    </w:p>
    <w:p w14:paraId="69C0B28A" w14:textId="0562113F" w:rsidR="00693D9E" w:rsidRPr="00112821" w:rsidRDefault="00A62C78" w:rsidP="00693D9E">
      <w:pPr>
        <w:jc w:val="both"/>
        <w:rPr>
          <w:rFonts w:ascii="Bookman Old Style" w:hAnsi="Bookman Old Style"/>
          <w:sz w:val="23"/>
          <w:szCs w:val="23"/>
        </w:rPr>
      </w:pPr>
      <w:r w:rsidRPr="00112821">
        <w:rPr>
          <w:rFonts w:ascii="Bookman Old Style" w:hAnsi="Bookman Old Style"/>
          <w:sz w:val="23"/>
          <w:szCs w:val="23"/>
        </w:rPr>
        <w:t xml:space="preserve"> Por otra parte, sigue aumentando la presencia de la marca en las principales tiendas </w:t>
      </w:r>
      <w:proofErr w:type="spellStart"/>
      <w:r w:rsidRPr="00112821">
        <w:rPr>
          <w:rFonts w:ascii="Bookman Old Style" w:hAnsi="Bookman Old Style"/>
          <w:sz w:val="23"/>
          <w:szCs w:val="23"/>
        </w:rPr>
        <w:t>multi</w:t>
      </w:r>
      <w:proofErr w:type="spellEnd"/>
      <w:r w:rsidRPr="00112821">
        <w:rPr>
          <w:rFonts w:ascii="Bookman Old Style" w:hAnsi="Bookman Old Style"/>
          <w:sz w:val="23"/>
          <w:szCs w:val="23"/>
        </w:rPr>
        <w:t xml:space="preserve">-marcas del país, incrementándose las posibilidades de crecimiento, dado el interés del mercado por pertenecer a la red de tiendas y las oportunidades actuales de inclusión de la marca en nuevos clientes. </w:t>
      </w:r>
      <w:r w:rsidR="001C37B1" w:rsidRPr="00112821">
        <w:rPr>
          <w:rFonts w:ascii="Bookman Old Style" w:hAnsi="Bookman Old Style"/>
          <w:sz w:val="23"/>
          <w:szCs w:val="23"/>
        </w:rPr>
        <w:t xml:space="preserve">En referencia a las inversiones realizadas en </w:t>
      </w:r>
      <w:r w:rsidR="00445465" w:rsidRPr="00112821">
        <w:rPr>
          <w:rFonts w:ascii="Bookman Old Style" w:hAnsi="Bookman Old Style"/>
          <w:sz w:val="23"/>
          <w:szCs w:val="23"/>
        </w:rPr>
        <w:t>PPV</w:t>
      </w:r>
      <w:r w:rsidR="001C37B1" w:rsidRPr="00112821">
        <w:rPr>
          <w:rFonts w:ascii="Bookman Old Style" w:hAnsi="Bookman Old Style"/>
          <w:sz w:val="23"/>
          <w:szCs w:val="23"/>
        </w:rPr>
        <w:t xml:space="preserve"> este ejercicio, </w:t>
      </w:r>
      <w:r w:rsidR="00693D9E" w:rsidRPr="00112821">
        <w:rPr>
          <w:rFonts w:ascii="Bookman Old Style" w:hAnsi="Bookman Old Style"/>
          <w:sz w:val="23"/>
          <w:szCs w:val="23"/>
        </w:rPr>
        <w:t xml:space="preserve">se </w:t>
      </w:r>
      <w:r w:rsidR="004856DE" w:rsidRPr="00112821">
        <w:rPr>
          <w:rFonts w:ascii="Bookman Old Style" w:hAnsi="Bookman Old Style"/>
          <w:sz w:val="23"/>
          <w:szCs w:val="23"/>
        </w:rPr>
        <w:t>adquirió un complejo industrial</w:t>
      </w:r>
      <w:r w:rsidR="00570E9D" w:rsidRPr="00112821">
        <w:rPr>
          <w:rFonts w:ascii="Bookman Old Style" w:hAnsi="Bookman Old Style"/>
          <w:sz w:val="23"/>
          <w:szCs w:val="23"/>
        </w:rPr>
        <w:t xml:space="preserve"> (ex </w:t>
      </w:r>
      <w:r w:rsidR="00DE3D7D" w:rsidRPr="00112821">
        <w:rPr>
          <w:rFonts w:ascii="Bookman Old Style" w:hAnsi="Bookman Old Style"/>
          <w:sz w:val="23"/>
          <w:szCs w:val="23"/>
        </w:rPr>
        <w:t>fábrica</w:t>
      </w:r>
      <w:r w:rsidR="00570E9D" w:rsidRPr="00112821">
        <w:rPr>
          <w:rFonts w:ascii="Bookman Old Style" w:hAnsi="Bookman Old Style"/>
          <w:sz w:val="23"/>
          <w:szCs w:val="23"/>
        </w:rPr>
        <w:t xml:space="preserve"> de pinturas)</w:t>
      </w:r>
      <w:r w:rsidR="004856DE" w:rsidRPr="00112821">
        <w:rPr>
          <w:rFonts w:ascii="Bookman Old Style" w:hAnsi="Bookman Old Style"/>
          <w:sz w:val="23"/>
          <w:szCs w:val="23"/>
        </w:rPr>
        <w:t xml:space="preserve"> en Santa Cruz Aragua y en este sentido, en este Ejercicio se </w:t>
      </w:r>
      <w:r w:rsidR="00693D9E" w:rsidRPr="00112821">
        <w:rPr>
          <w:rFonts w:ascii="Bookman Old Style" w:hAnsi="Bookman Old Style"/>
          <w:sz w:val="23"/>
          <w:szCs w:val="23"/>
        </w:rPr>
        <w:t xml:space="preserve">realizó la mudanza de los activos (equipos, materiales y productos terminados) desde el galpón de la zona industrial </w:t>
      </w:r>
      <w:proofErr w:type="spellStart"/>
      <w:r w:rsidR="00693D9E" w:rsidRPr="00112821">
        <w:rPr>
          <w:rFonts w:ascii="Bookman Old Style" w:hAnsi="Bookman Old Style"/>
          <w:sz w:val="23"/>
          <w:szCs w:val="23"/>
        </w:rPr>
        <w:t>Pruinca</w:t>
      </w:r>
      <w:proofErr w:type="spellEnd"/>
      <w:r w:rsidR="00693D9E" w:rsidRPr="00112821">
        <w:rPr>
          <w:rFonts w:ascii="Bookman Old Style" w:hAnsi="Bookman Old Style"/>
          <w:sz w:val="23"/>
          <w:szCs w:val="23"/>
        </w:rPr>
        <w:t xml:space="preserve"> a la nueva sede ubicada en Santa Cruz Edo. Aragua y se realizó la remodelación de las oficinas principales con un total de 1</w:t>
      </w:r>
      <w:r w:rsidR="00582806" w:rsidRPr="00112821">
        <w:rPr>
          <w:rFonts w:ascii="Bookman Old Style" w:hAnsi="Bookman Old Style"/>
          <w:sz w:val="23"/>
          <w:szCs w:val="23"/>
        </w:rPr>
        <w:t>.</w:t>
      </w:r>
      <w:r w:rsidR="00693D9E" w:rsidRPr="00112821">
        <w:rPr>
          <w:rFonts w:ascii="Bookman Old Style" w:hAnsi="Bookman Old Style"/>
          <w:sz w:val="23"/>
          <w:szCs w:val="23"/>
        </w:rPr>
        <w:t>276 m</w:t>
      </w:r>
      <w:r w:rsidR="00693D9E" w:rsidRPr="00112821">
        <w:rPr>
          <w:rFonts w:ascii="Bookman Old Style" w:hAnsi="Bookman Old Style"/>
          <w:sz w:val="23"/>
          <w:szCs w:val="23"/>
          <w:vertAlign w:val="superscript"/>
        </w:rPr>
        <w:t>2</w:t>
      </w:r>
      <w:r w:rsidR="00693D9E" w:rsidRPr="00112821">
        <w:rPr>
          <w:rFonts w:ascii="Bookman Old Style" w:hAnsi="Bookman Old Style"/>
          <w:sz w:val="23"/>
          <w:szCs w:val="23"/>
        </w:rPr>
        <w:t xml:space="preserve"> dejando operativas actualmente un total de 15 oficinas, con su área de comedor y laboratorio. </w:t>
      </w:r>
      <w:r w:rsidR="004856DE" w:rsidRPr="00112821">
        <w:rPr>
          <w:rFonts w:ascii="Bookman Old Style" w:hAnsi="Bookman Old Style"/>
          <w:sz w:val="23"/>
          <w:szCs w:val="23"/>
        </w:rPr>
        <w:t>Así mismo, se habilitó</w:t>
      </w:r>
      <w:r w:rsidR="00693D9E" w:rsidRPr="00112821">
        <w:rPr>
          <w:rFonts w:ascii="Bookman Old Style" w:hAnsi="Bookman Old Style"/>
          <w:sz w:val="23"/>
          <w:szCs w:val="23"/>
        </w:rPr>
        <w:t xml:space="preserve"> un galpón de 1</w:t>
      </w:r>
      <w:r w:rsidR="00582806" w:rsidRPr="00112821">
        <w:rPr>
          <w:rFonts w:ascii="Bookman Old Style" w:hAnsi="Bookman Old Style"/>
          <w:sz w:val="23"/>
          <w:szCs w:val="23"/>
        </w:rPr>
        <w:t>.</w:t>
      </w:r>
      <w:r w:rsidR="00693D9E" w:rsidRPr="00112821">
        <w:rPr>
          <w:rFonts w:ascii="Bookman Old Style" w:hAnsi="Bookman Old Style"/>
          <w:sz w:val="23"/>
          <w:szCs w:val="23"/>
        </w:rPr>
        <w:t>950 m</w:t>
      </w:r>
      <w:r w:rsidR="00693D9E" w:rsidRPr="00112821">
        <w:rPr>
          <w:rFonts w:ascii="Bookman Old Style" w:hAnsi="Bookman Old Style"/>
          <w:sz w:val="23"/>
          <w:szCs w:val="23"/>
          <w:vertAlign w:val="superscript"/>
        </w:rPr>
        <w:t>2</w:t>
      </w:r>
      <w:r w:rsidR="00693D9E" w:rsidRPr="00112821">
        <w:rPr>
          <w:rFonts w:ascii="Bookman Old Style" w:hAnsi="Bookman Old Style"/>
          <w:sz w:val="23"/>
          <w:szCs w:val="23"/>
        </w:rPr>
        <w:t xml:space="preserve"> para el despacho y almacenamiento de producto termina</w:t>
      </w:r>
      <w:r w:rsidR="00570E9D" w:rsidRPr="00112821">
        <w:rPr>
          <w:rFonts w:ascii="Bookman Old Style" w:hAnsi="Bookman Old Style"/>
          <w:sz w:val="23"/>
          <w:szCs w:val="23"/>
        </w:rPr>
        <w:t>do</w:t>
      </w:r>
      <w:r w:rsidR="00693D9E" w:rsidRPr="00112821">
        <w:rPr>
          <w:rFonts w:ascii="Bookman Old Style" w:hAnsi="Bookman Old Style"/>
          <w:sz w:val="23"/>
          <w:szCs w:val="23"/>
        </w:rPr>
        <w:t>.</w:t>
      </w:r>
      <w:r w:rsidR="00582806" w:rsidRPr="00112821">
        <w:rPr>
          <w:rFonts w:ascii="Bookman Old Style" w:hAnsi="Bookman Old Style"/>
          <w:sz w:val="23"/>
          <w:szCs w:val="23"/>
        </w:rPr>
        <w:t xml:space="preserve"> </w:t>
      </w:r>
      <w:r w:rsidR="00693D9E" w:rsidRPr="00112821">
        <w:rPr>
          <w:rFonts w:ascii="Bookman Old Style" w:hAnsi="Bookman Old Style"/>
          <w:sz w:val="23"/>
          <w:szCs w:val="23"/>
        </w:rPr>
        <w:t xml:space="preserve">El acondicionamiento y mejora de estas instalaciones </w:t>
      </w:r>
      <w:r w:rsidR="004856DE" w:rsidRPr="00112821">
        <w:rPr>
          <w:rFonts w:ascii="Bookman Old Style" w:hAnsi="Bookman Old Style"/>
          <w:sz w:val="23"/>
          <w:szCs w:val="23"/>
        </w:rPr>
        <w:t>continuará efectuándose</w:t>
      </w:r>
      <w:r w:rsidR="00693D9E" w:rsidRPr="00112821">
        <w:rPr>
          <w:rFonts w:ascii="Bookman Old Style" w:hAnsi="Bookman Old Style"/>
          <w:sz w:val="23"/>
          <w:szCs w:val="23"/>
        </w:rPr>
        <w:t xml:space="preserve"> durante el siguiente año fiscal hasta alcanzar los niveles adecuados de seguridad y operatividad requeridos. </w:t>
      </w:r>
    </w:p>
    <w:p w14:paraId="208E4262" w14:textId="77777777" w:rsidR="00693D9E" w:rsidRPr="00112821" w:rsidRDefault="00693D9E" w:rsidP="00693D9E">
      <w:pPr>
        <w:jc w:val="both"/>
        <w:rPr>
          <w:rFonts w:ascii="Bookman Old Style" w:hAnsi="Bookman Old Style"/>
          <w:sz w:val="23"/>
          <w:szCs w:val="23"/>
        </w:rPr>
      </w:pPr>
    </w:p>
    <w:p w14:paraId="5A2D038A" w14:textId="63A72EDD" w:rsidR="00371C06" w:rsidRPr="00112821" w:rsidRDefault="00CD2F8C" w:rsidP="00371C06">
      <w:pPr>
        <w:jc w:val="both"/>
        <w:rPr>
          <w:rFonts w:ascii="Bookman Old Style" w:hAnsi="Bookman Old Style"/>
          <w:sz w:val="23"/>
          <w:szCs w:val="23"/>
        </w:rPr>
      </w:pPr>
      <w:proofErr w:type="spellStart"/>
      <w:r w:rsidRPr="00112821">
        <w:rPr>
          <w:rFonts w:ascii="Bookman Old Style" w:hAnsi="Bookman Old Style"/>
          <w:b/>
          <w:sz w:val="23"/>
          <w:szCs w:val="23"/>
          <w:u w:val="single"/>
        </w:rPr>
        <w:t>Envaca</w:t>
      </w:r>
      <w:proofErr w:type="spellEnd"/>
      <w:r w:rsidRPr="00112821">
        <w:rPr>
          <w:rFonts w:ascii="Bookman Old Style" w:hAnsi="Bookman Old Style"/>
          <w:b/>
          <w:sz w:val="23"/>
          <w:szCs w:val="23"/>
          <w:u w:val="single"/>
        </w:rPr>
        <w:t>, C.A</w:t>
      </w:r>
      <w:r w:rsidRPr="00112821">
        <w:rPr>
          <w:rFonts w:ascii="Bookman Old Style" w:hAnsi="Bookman Old Style"/>
          <w:sz w:val="23"/>
          <w:szCs w:val="23"/>
        </w:rPr>
        <w:t>:</w:t>
      </w:r>
      <w:r w:rsidR="0009641F" w:rsidRPr="00112821">
        <w:rPr>
          <w:rFonts w:ascii="Bookman Old Style" w:hAnsi="Bookman Old Style"/>
          <w:sz w:val="23"/>
          <w:szCs w:val="23"/>
        </w:rPr>
        <w:t xml:space="preserve"> Esta nueva filial, constituida en el año 201</w:t>
      </w:r>
      <w:r w:rsidR="008D4BAD" w:rsidRPr="00112821">
        <w:rPr>
          <w:rFonts w:ascii="Bookman Old Style" w:hAnsi="Bookman Old Style"/>
          <w:sz w:val="23"/>
          <w:szCs w:val="23"/>
        </w:rPr>
        <w:t>2</w:t>
      </w:r>
      <w:r w:rsidR="0009641F" w:rsidRPr="00112821">
        <w:rPr>
          <w:rFonts w:ascii="Bookman Old Style" w:hAnsi="Bookman Old Style"/>
          <w:sz w:val="23"/>
          <w:szCs w:val="23"/>
        </w:rPr>
        <w:t xml:space="preserve">, es una fábrica de envases plásticos para la industria de la pintura, con equipos de última generación, </w:t>
      </w:r>
      <w:r w:rsidR="00570E9D" w:rsidRPr="00112821">
        <w:rPr>
          <w:rFonts w:ascii="Bookman Old Style" w:hAnsi="Bookman Old Style"/>
          <w:sz w:val="23"/>
          <w:szCs w:val="23"/>
        </w:rPr>
        <w:t xml:space="preserve">que incluyen máquinas de inyección, </w:t>
      </w:r>
      <w:proofErr w:type="spellStart"/>
      <w:r w:rsidR="00621CD0" w:rsidRPr="00112821">
        <w:rPr>
          <w:rFonts w:ascii="Bookman Old Style" w:hAnsi="Bookman Old Style"/>
          <w:sz w:val="23"/>
          <w:szCs w:val="23"/>
        </w:rPr>
        <w:t>Chillers</w:t>
      </w:r>
      <w:proofErr w:type="spellEnd"/>
      <w:r w:rsidR="00621CD0" w:rsidRPr="00112821">
        <w:rPr>
          <w:rFonts w:ascii="Bookman Old Style" w:hAnsi="Bookman Old Style"/>
          <w:sz w:val="23"/>
          <w:szCs w:val="23"/>
        </w:rPr>
        <w:t xml:space="preserve"> un compresor y un </w:t>
      </w:r>
      <w:r w:rsidR="00621CD0" w:rsidRPr="00112821">
        <w:rPr>
          <w:rFonts w:ascii="Bookman Old Style" w:hAnsi="Bookman Old Style"/>
          <w:sz w:val="23"/>
          <w:szCs w:val="23"/>
        </w:rPr>
        <w:lastRenderedPageBreak/>
        <w:t>molino para la recuperación del plástico</w:t>
      </w:r>
      <w:r w:rsidR="00445465" w:rsidRPr="00112821">
        <w:rPr>
          <w:rFonts w:ascii="Bookman Old Style" w:hAnsi="Bookman Old Style"/>
          <w:sz w:val="23"/>
          <w:szCs w:val="23"/>
        </w:rPr>
        <w:t xml:space="preserve">. Tuvo ventas por </w:t>
      </w:r>
      <w:r w:rsidR="00353379" w:rsidRPr="00112821">
        <w:rPr>
          <w:rFonts w:ascii="Bookman Old Style" w:hAnsi="Bookman Old Style"/>
          <w:sz w:val="23"/>
          <w:szCs w:val="23"/>
        </w:rPr>
        <w:t xml:space="preserve">Ciento </w:t>
      </w:r>
      <w:r w:rsidR="00DE19C0" w:rsidRPr="00112821">
        <w:rPr>
          <w:rFonts w:ascii="Bookman Old Style" w:hAnsi="Bookman Old Style"/>
          <w:sz w:val="23"/>
          <w:szCs w:val="23"/>
        </w:rPr>
        <w:t xml:space="preserve">Diecinueve Millones Ciento Siete Mil Setecientos Setenta </w:t>
      </w:r>
      <w:r w:rsidR="00353379" w:rsidRPr="00112821">
        <w:rPr>
          <w:rFonts w:ascii="Bookman Old Style" w:hAnsi="Bookman Old Style"/>
          <w:sz w:val="23"/>
          <w:szCs w:val="23"/>
        </w:rPr>
        <w:t xml:space="preserve">y </w:t>
      </w:r>
      <w:r w:rsidR="00DE19C0" w:rsidRPr="00112821">
        <w:rPr>
          <w:rFonts w:ascii="Bookman Old Style" w:hAnsi="Bookman Old Style"/>
          <w:sz w:val="23"/>
          <w:szCs w:val="23"/>
        </w:rPr>
        <w:t xml:space="preserve">Siete </w:t>
      </w:r>
      <w:r w:rsidR="00353379" w:rsidRPr="00112821">
        <w:rPr>
          <w:rFonts w:ascii="Bookman Old Style" w:hAnsi="Bookman Old Style"/>
          <w:sz w:val="23"/>
          <w:szCs w:val="23"/>
        </w:rPr>
        <w:t>Bo</w:t>
      </w:r>
      <w:r w:rsidR="00445465" w:rsidRPr="00112821">
        <w:rPr>
          <w:rFonts w:ascii="Bookman Old Style" w:hAnsi="Bookman Old Style"/>
          <w:sz w:val="23"/>
          <w:szCs w:val="23"/>
        </w:rPr>
        <w:t xml:space="preserve">lívares constantes (Bs. </w:t>
      </w:r>
      <w:r w:rsidR="00353379" w:rsidRPr="00112821">
        <w:rPr>
          <w:rFonts w:ascii="Bookman Old Style" w:hAnsi="Bookman Old Style"/>
          <w:sz w:val="23"/>
          <w:szCs w:val="23"/>
        </w:rPr>
        <w:t xml:space="preserve">119.109.777) y una utilidad bruta </w:t>
      </w:r>
      <w:r w:rsidR="00DE19C0" w:rsidRPr="00112821">
        <w:rPr>
          <w:rFonts w:ascii="Bookman Old Style" w:hAnsi="Bookman Old Style"/>
          <w:sz w:val="23"/>
          <w:szCs w:val="23"/>
        </w:rPr>
        <w:t xml:space="preserve">Veintiséis Millones Quinientos Setenta </w:t>
      </w:r>
      <w:r w:rsidR="00353379" w:rsidRPr="00112821">
        <w:rPr>
          <w:rFonts w:ascii="Bookman Old Style" w:hAnsi="Bookman Old Style"/>
          <w:sz w:val="23"/>
          <w:szCs w:val="23"/>
        </w:rPr>
        <w:t xml:space="preserve">y </w:t>
      </w:r>
      <w:r w:rsidR="00DE19C0" w:rsidRPr="00112821">
        <w:rPr>
          <w:rFonts w:ascii="Bookman Old Style" w:hAnsi="Bookman Old Style"/>
          <w:sz w:val="23"/>
          <w:szCs w:val="23"/>
        </w:rPr>
        <w:t>Dos Mil Cuarenta</w:t>
      </w:r>
      <w:r w:rsidR="00353379" w:rsidRPr="00112821">
        <w:rPr>
          <w:rFonts w:ascii="Bookman Old Style" w:hAnsi="Bookman Old Style"/>
          <w:sz w:val="23"/>
          <w:szCs w:val="23"/>
        </w:rPr>
        <w:t xml:space="preserve"> y </w:t>
      </w:r>
      <w:r w:rsidR="00DE19C0" w:rsidRPr="00112821">
        <w:rPr>
          <w:rFonts w:ascii="Bookman Old Style" w:hAnsi="Bookman Old Style"/>
          <w:sz w:val="23"/>
          <w:szCs w:val="23"/>
        </w:rPr>
        <w:t xml:space="preserve">Siete </w:t>
      </w:r>
      <w:r w:rsidR="00445465" w:rsidRPr="00112821">
        <w:rPr>
          <w:rFonts w:ascii="Bookman Old Style" w:hAnsi="Bookman Old Style"/>
          <w:sz w:val="23"/>
          <w:szCs w:val="23"/>
        </w:rPr>
        <w:t xml:space="preserve">Bolívares constantes (Bs. </w:t>
      </w:r>
      <w:r w:rsidR="00353379" w:rsidRPr="00112821">
        <w:rPr>
          <w:rFonts w:ascii="Bookman Old Style" w:hAnsi="Bookman Old Style"/>
          <w:sz w:val="23"/>
          <w:szCs w:val="23"/>
        </w:rPr>
        <w:t>26.572.047</w:t>
      </w:r>
      <w:r w:rsidR="00445465" w:rsidRPr="00112821">
        <w:rPr>
          <w:rFonts w:ascii="Bookman Old Style" w:hAnsi="Bookman Old Style"/>
          <w:sz w:val="23"/>
          <w:szCs w:val="23"/>
        </w:rPr>
        <w:t xml:space="preserve">). </w:t>
      </w:r>
      <w:r w:rsidR="00371C06" w:rsidRPr="00112821">
        <w:rPr>
          <w:rFonts w:ascii="Bookman Old Style" w:hAnsi="Bookman Old Style"/>
          <w:sz w:val="23"/>
          <w:szCs w:val="23"/>
        </w:rPr>
        <w:t>En referencia a las inversi</w:t>
      </w:r>
      <w:r w:rsidR="004856DE" w:rsidRPr="00112821">
        <w:rPr>
          <w:rFonts w:ascii="Bookman Old Style" w:hAnsi="Bookman Old Style"/>
          <w:sz w:val="23"/>
          <w:szCs w:val="23"/>
        </w:rPr>
        <w:t xml:space="preserve">ones realizadas en </w:t>
      </w:r>
      <w:proofErr w:type="spellStart"/>
      <w:r w:rsidR="004856DE" w:rsidRPr="00112821">
        <w:rPr>
          <w:rFonts w:ascii="Bookman Old Style" w:hAnsi="Bookman Old Style"/>
          <w:sz w:val="23"/>
          <w:szCs w:val="23"/>
        </w:rPr>
        <w:t>Envaca</w:t>
      </w:r>
      <w:proofErr w:type="spellEnd"/>
      <w:r w:rsidR="004856DE" w:rsidRPr="00112821">
        <w:rPr>
          <w:rFonts w:ascii="Bookman Old Style" w:hAnsi="Bookman Old Style"/>
          <w:sz w:val="23"/>
          <w:szCs w:val="23"/>
        </w:rPr>
        <w:t xml:space="preserve"> este E</w:t>
      </w:r>
      <w:r w:rsidR="00371C06" w:rsidRPr="00112821">
        <w:rPr>
          <w:rFonts w:ascii="Bookman Old Style" w:hAnsi="Bookman Old Style"/>
          <w:sz w:val="23"/>
          <w:szCs w:val="23"/>
        </w:rPr>
        <w:t>jercicio, se realizó la compra de una máquina para sellar y flejar los empaques plásticos, aumentando el nivel de protecci</w:t>
      </w:r>
      <w:r w:rsidR="00570E9D" w:rsidRPr="00112821">
        <w:rPr>
          <w:rFonts w:ascii="Bookman Old Style" w:hAnsi="Bookman Old Style"/>
          <w:sz w:val="23"/>
          <w:szCs w:val="23"/>
        </w:rPr>
        <w:t>ón y vida útil de sus productos.</w:t>
      </w:r>
    </w:p>
    <w:p w14:paraId="6CDB70E0" w14:textId="1258226A" w:rsidR="00621CD0" w:rsidRPr="00112821" w:rsidRDefault="00621CD0" w:rsidP="00621CD0">
      <w:pPr>
        <w:jc w:val="both"/>
        <w:rPr>
          <w:rFonts w:ascii="Bookman Old Style" w:hAnsi="Bookman Old Style"/>
          <w:sz w:val="23"/>
          <w:szCs w:val="23"/>
        </w:rPr>
      </w:pPr>
    </w:p>
    <w:p w14:paraId="6BDEBB7B" w14:textId="3D904858" w:rsidR="00FA14A9" w:rsidRPr="00112821" w:rsidRDefault="00FA14A9" w:rsidP="00FA14A9">
      <w:pPr>
        <w:jc w:val="both"/>
        <w:rPr>
          <w:rFonts w:ascii="Bookman Old Style" w:hAnsi="Bookman Old Style"/>
          <w:sz w:val="23"/>
          <w:szCs w:val="23"/>
        </w:rPr>
      </w:pPr>
      <w:r w:rsidRPr="00112821">
        <w:rPr>
          <w:rFonts w:ascii="Bookman Old Style" w:hAnsi="Bookman Old Style"/>
          <w:b/>
          <w:sz w:val="23"/>
          <w:szCs w:val="23"/>
          <w:u w:val="single"/>
        </w:rPr>
        <w:t>Puras Pinturas Dominicana, C.A</w:t>
      </w:r>
      <w:r w:rsidRPr="00112821">
        <w:rPr>
          <w:rFonts w:ascii="Bookman Old Style" w:hAnsi="Bookman Old Style"/>
          <w:sz w:val="23"/>
          <w:szCs w:val="23"/>
        </w:rPr>
        <w:t>: Esta nueva filial extranjera constituida en el año 2011, inauguró su Planta Industrial en la Autopista Duarte Km22 ½ Municipio Pedro Brand, Santo Domingo Oeste, República Dominicana el 30 de octubre de 2014. Es una fábrica de pinturas con equipos de última generación, con marcas europeas reconocidas en la fabricación de pintura,</w:t>
      </w:r>
      <w:r w:rsidRPr="00112821">
        <w:rPr>
          <w:rFonts w:ascii="Bookman Old Style" w:hAnsi="Bookman Old Style"/>
          <w:b/>
          <w:i/>
          <w:sz w:val="23"/>
          <w:szCs w:val="23"/>
        </w:rPr>
        <w:t xml:space="preserve"> </w:t>
      </w:r>
      <w:r w:rsidRPr="00112821">
        <w:rPr>
          <w:rFonts w:ascii="Bookman Old Style" w:hAnsi="Bookman Old Style"/>
          <w:sz w:val="23"/>
          <w:szCs w:val="23"/>
        </w:rPr>
        <w:t>cuya cristalización se debe a un</w:t>
      </w:r>
      <w:r w:rsidR="004B1C8D" w:rsidRPr="00112821">
        <w:rPr>
          <w:rFonts w:ascii="Bookman Old Style" w:hAnsi="Bookman Old Style"/>
          <w:sz w:val="23"/>
          <w:szCs w:val="23"/>
        </w:rPr>
        <w:t xml:space="preserve">a importante inversión privada </w:t>
      </w:r>
      <w:r w:rsidRPr="00112821">
        <w:rPr>
          <w:rFonts w:ascii="Bookman Old Style" w:hAnsi="Bookman Old Style"/>
          <w:sz w:val="23"/>
          <w:szCs w:val="23"/>
        </w:rPr>
        <w:t xml:space="preserve">ascendente en su etapa inicial a unos US$ 25 Millones </w:t>
      </w:r>
      <w:r w:rsidR="00570E9D" w:rsidRPr="00112821">
        <w:rPr>
          <w:rFonts w:ascii="Bookman Old Style" w:hAnsi="Bookman Old Style"/>
          <w:sz w:val="23"/>
          <w:szCs w:val="23"/>
        </w:rPr>
        <w:t>de Dólares</w:t>
      </w:r>
      <w:r w:rsidR="00582806" w:rsidRPr="00112821">
        <w:rPr>
          <w:rFonts w:ascii="Bookman Old Style" w:hAnsi="Bookman Old Style"/>
          <w:sz w:val="23"/>
          <w:szCs w:val="23"/>
        </w:rPr>
        <w:t>.</w:t>
      </w:r>
    </w:p>
    <w:p w14:paraId="63341ED9" w14:textId="77777777" w:rsidR="00582806" w:rsidRPr="00112821" w:rsidRDefault="00582806" w:rsidP="00FA14A9">
      <w:pPr>
        <w:jc w:val="both"/>
        <w:rPr>
          <w:rFonts w:ascii="Bookman Old Style" w:hAnsi="Bookman Old Style"/>
          <w:sz w:val="23"/>
          <w:szCs w:val="23"/>
        </w:rPr>
      </w:pPr>
    </w:p>
    <w:p w14:paraId="17655E5B" w14:textId="72D14342" w:rsidR="00582806" w:rsidRPr="00112821" w:rsidRDefault="00582806" w:rsidP="00582806">
      <w:pPr>
        <w:jc w:val="both"/>
        <w:rPr>
          <w:rFonts w:ascii="Bookman Old Style" w:hAnsi="Bookman Old Style"/>
          <w:sz w:val="23"/>
          <w:szCs w:val="23"/>
        </w:rPr>
      </w:pPr>
      <w:r w:rsidRPr="00112821">
        <w:rPr>
          <w:rFonts w:ascii="Bookman Old Style" w:hAnsi="Bookman Old Style"/>
          <w:sz w:val="23"/>
          <w:szCs w:val="23"/>
        </w:rPr>
        <w:t xml:space="preserve">Tuvo ventas por Dos Millones </w:t>
      </w:r>
      <w:r w:rsidR="00DE3D7D">
        <w:rPr>
          <w:rFonts w:ascii="Bookman Old Style" w:hAnsi="Bookman Old Style"/>
          <w:sz w:val="23"/>
          <w:szCs w:val="23"/>
        </w:rPr>
        <w:t>Seiscientos Ochenta M</w:t>
      </w:r>
      <w:r w:rsidRPr="00112821">
        <w:rPr>
          <w:rFonts w:ascii="Bookman Old Style" w:hAnsi="Bookman Old Style"/>
          <w:sz w:val="23"/>
          <w:szCs w:val="23"/>
        </w:rPr>
        <w:t xml:space="preserve">il </w:t>
      </w:r>
      <w:r w:rsidR="00DE3D7D">
        <w:rPr>
          <w:rFonts w:ascii="Bookman Old Style" w:hAnsi="Bookman Old Style"/>
          <w:sz w:val="23"/>
          <w:szCs w:val="23"/>
        </w:rPr>
        <w:t xml:space="preserve">Quinientos Cuarenta y Nueve </w:t>
      </w:r>
      <w:r w:rsidRPr="00112821">
        <w:rPr>
          <w:rFonts w:ascii="Bookman Old Style" w:hAnsi="Bookman Old Style"/>
          <w:sz w:val="23"/>
          <w:szCs w:val="23"/>
        </w:rPr>
        <w:t>Dólares de los Estados Unidos de América (US$ 2.</w:t>
      </w:r>
      <w:r w:rsidR="00DE3D7D">
        <w:rPr>
          <w:rFonts w:ascii="Bookman Old Style" w:hAnsi="Bookman Old Style"/>
          <w:sz w:val="23"/>
          <w:szCs w:val="23"/>
        </w:rPr>
        <w:t>680</w:t>
      </w:r>
      <w:r w:rsidRPr="00112821">
        <w:rPr>
          <w:rFonts w:ascii="Bookman Old Style" w:hAnsi="Bookman Old Style"/>
          <w:sz w:val="23"/>
          <w:szCs w:val="23"/>
        </w:rPr>
        <w:t>.</w:t>
      </w:r>
      <w:r w:rsidR="00DE3D7D">
        <w:rPr>
          <w:rFonts w:ascii="Bookman Old Style" w:hAnsi="Bookman Old Style"/>
          <w:sz w:val="23"/>
          <w:szCs w:val="23"/>
        </w:rPr>
        <w:t xml:space="preserve">549,00). </w:t>
      </w:r>
      <w:r w:rsidRPr="00112821">
        <w:rPr>
          <w:rFonts w:ascii="Bookman Old Style" w:hAnsi="Bookman Old Style"/>
          <w:sz w:val="23"/>
          <w:szCs w:val="23"/>
        </w:rPr>
        <w:t xml:space="preserve">En referencia a las inversiones realizadas en este ejercicio, se realizó una inversión total de Ciento Ochenta y Seis Mil Dólares (US$. 186.000), discriminada así: i) la adquisición de tres (3) tanques de </w:t>
      </w:r>
      <w:proofErr w:type="spellStart"/>
      <w:r w:rsidRPr="00112821">
        <w:rPr>
          <w:rFonts w:ascii="Bookman Old Style" w:hAnsi="Bookman Old Style"/>
          <w:sz w:val="23"/>
          <w:szCs w:val="23"/>
        </w:rPr>
        <w:t>slurry</w:t>
      </w:r>
      <w:proofErr w:type="spellEnd"/>
      <w:r w:rsidRPr="00112821">
        <w:rPr>
          <w:rFonts w:ascii="Bookman Old Style" w:hAnsi="Bookman Old Style"/>
          <w:sz w:val="23"/>
          <w:szCs w:val="23"/>
        </w:rPr>
        <w:t xml:space="preserve">, para aumentar la eficiencia del proceso productivo por un monto de Ciento Veintiséis Mil Seiscientos Catorce Dólares (US$126.614) ii) la adquisición de un molde en acero inoxidable, para la fabricación del galón plástico de la línea </w:t>
      </w:r>
      <w:proofErr w:type="spellStart"/>
      <w:r w:rsidRPr="00112821">
        <w:rPr>
          <w:rFonts w:ascii="Bookman Old Style" w:hAnsi="Bookman Old Style"/>
          <w:sz w:val="23"/>
          <w:szCs w:val="23"/>
        </w:rPr>
        <w:t>premium</w:t>
      </w:r>
      <w:proofErr w:type="spellEnd"/>
      <w:r w:rsidRPr="00112821">
        <w:rPr>
          <w:rFonts w:ascii="Bookman Old Style" w:hAnsi="Bookman Old Style"/>
          <w:sz w:val="23"/>
          <w:szCs w:val="23"/>
        </w:rPr>
        <w:t xml:space="preserve">, por un valor de Treinta y Seis Mil Dólares (US$36.000,00) y iii) la adquisición de una camioneta modelo Hyundai-Tucson por un valor de Veintitrés Mil Trescientos Ochenta y Seis Dólares (US$ 23.386) para la reposición de la anterior que tuvo un siniestro. </w:t>
      </w:r>
    </w:p>
    <w:p w14:paraId="48CFDB2F" w14:textId="77777777" w:rsidR="00D3287D" w:rsidRPr="00112821" w:rsidRDefault="00D3287D" w:rsidP="00582806">
      <w:pPr>
        <w:jc w:val="both"/>
        <w:rPr>
          <w:rFonts w:ascii="Bookman Old Style" w:hAnsi="Bookman Old Style"/>
          <w:sz w:val="23"/>
          <w:szCs w:val="23"/>
        </w:rPr>
      </w:pPr>
    </w:p>
    <w:p w14:paraId="5ACB3C8B" w14:textId="40077712" w:rsidR="00FA14A9" w:rsidRPr="00112821" w:rsidRDefault="00FA14A9" w:rsidP="00FA14A9">
      <w:pPr>
        <w:jc w:val="both"/>
        <w:rPr>
          <w:rFonts w:ascii="Bookman Old Style" w:hAnsi="Bookman Old Style"/>
          <w:sz w:val="23"/>
          <w:szCs w:val="23"/>
        </w:rPr>
      </w:pPr>
      <w:r w:rsidRPr="00112821">
        <w:rPr>
          <w:rFonts w:ascii="Bookman Old Style" w:hAnsi="Bookman Old Style"/>
          <w:sz w:val="23"/>
          <w:szCs w:val="23"/>
        </w:rPr>
        <w:t xml:space="preserve">A la fecha cuenta con 11 franquicias distribuidas así: </w:t>
      </w:r>
      <w:r w:rsidR="0042605D" w:rsidRPr="00112821">
        <w:rPr>
          <w:rFonts w:ascii="Bookman Old Style" w:hAnsi="Bookman Old Style"/>
          <w:sz w:val="23"/>
          <w:szCs w:val="23"/>
        </w:rPr>
        <w:t>nueve (</w:t>
      </w:r>
      <w:r w:rsidRPr="00112821">
        <w:rPr>
          <w:rFonts w:ascii="Bookman Old Style" w:hAnsi="Bookman Old Style"/>
          <w:sz w:val="23"/>
          <w:szCs w:val="23"/>
        </w:rPr>
        <w:t>9</w:t>
      </w:r>
      <w:r w:rsidR="0042605D" w:rsidRPr="00112821">
        <w:rPr>
          <w:rFonts w:ascii="Bookman Old Style" w:hAnsi="Bookman Old Style"/>
          <w:sz w:val="23"/>
          <w:szCs w:val="23"/>
        </w:rPr>
        <w:t>)</w:t>
      </w:r>
      <w:r w:rsidRPr="00112821">
        <w:rPr>
          <w:rFonts w:ascii="Bookman Old Style" w:hAnsi="Bookman Old Style"/>
          <w:sz w:val="23"/>
          <w:szCs w:val="23"/>
        </w:rPr>
        <w:t xml:space="preserve"> en la ciudad de Santo Domingo, </w:t>
      </w:r>
      <w:r w:rsidR="0042605D" w:rsidRPr="00112821">
        <w:rPr>
          <w:rFonts w:ascii="Bookman Old Style" w:hAnsi="Bookman Old Style"/>
          <w:sz w:val="23"/>
          <w:szCs w:val="23"/>
        </w:rPr>
        <w:t xml:space="preserve">una (1) </w:t>
      </w:r>
      <w:r w:rsidRPr="00112821">
        <w:rPr>
          <w:rFonts w:ascii="Bookman Old Style" w:hAnsi="Bookman Old Style"/>
          <w:sz w:val="23"/>
          <w:szCs w:val="23"/>
        </w:rPr>
        <w:t xml:space="preserve">en la ciudad de Santiago de los Caballeros y </w:t>
      </w:r>
      <w:r w:rsidR="0042605D" w:rsidRPr="00112821">
        <w:rPr>
          <w:rFonts w:ascii="Bookman Old Style" w:hAnsi="Bookman Old Style"/>
          <w:sz w:val="23"/>
          <w:szCs w:val="23"/>
        </w:rPr>
        <w:t>una (</w:t>
      </w:r>
      <w:r w:rsidRPr="00112821">
        <w:rPr>
          <w:rFonts w:ascii="Bookman Old Style" w:hAnsi="Bookman Old Style"/>
          <w:sz w:val="23"/>
          <w:szCs w:val="23"/>
        </w:rPr>
        <w:t>1</w:t>
      </w:r>
      <w:r w:rsidR="0042605D" w:rsidRPr="00112821">
        <w:rPr>
          <w:rFonts w:ascii="Bookman Old Style" w:hAnsi="Bookman Old Style"/>
          <w:sz w:val="23"/>
          <w:szCs w:val="23"/>
        </w:rPr>
        <w:t>)</w:t>
      </w:r>
      <w:r w:rsidRPr="00112821">
        <w:rPr>
          <w:rFonts w:ascii="Bookman Old Style" w:hAnsi="Bookman Old Style"/>
          <w:sz w:val="23"/>
          <w:szCs w:val="23"/>
        </w:rPr>
        <w:t xml:space="preserve"> en Bávaro.</w:t>
      </w:r>
    </w:p>
    <w:p w14:paraId="41DE78D6" w14:textId="77777777" w:rsidR="00FA14A9" w:rsidRPr="00112821" w:rsidRDefault="00FA14A9" w:rsidP="00FA14A9">
      <w:pPr>
        <w:jc w:val="both"/>
        <w:rPr>
          <w:rFonts w:ascii="Bookman Old Style" w:hAnsi="Bookman Old Style"/>
          <w:sz w:val="23"/>
          <w:szCs w:val="23"/>
        </w:rPr>
      </w:pPr>
    </w:p>
    <w:p w14:paraId="0ECE8981" w14:textId="6754329A" w:rsidR="00FA14A9" w:rsidRPr="00112821" w:rsidRDefault="00FA14A9" w:rsidP="00FA14A9">
      <w:pPr>
        <w:jc w:val="both"/>
        <w:rPr>
          <w:rFonts w:ascii="Bookman Old Style" w:hAnsi="Bookman Old Style"/>
          <w:sz w:val="23"/>
          <w:szCs w:val="23"/>
        </w:rPr>
      </w:pPr>
      <w:r w:rsidRPr="00112821">
        <w:rPr>
          <w:rFonts w:ascii="Bookman Old Style" w:hAnsi="Bookman Old Style"/>
          <w:sz w:val="23"/>
          <w:szCs w:val="23"/>
        </w:rPr>
        <w:t>Así mismo, se abrieron operaciones e</w:t>
      </w:r>
      <w:r w:rsidR="0042605D" w:rsidRPr="00112821">
        <w:rPr>
          <w:rFonts w:ascii="Bookman Old Style" w:hAnsi="Bookman Old Style"/>
          <w:sz w:val="23"/>
          <w:szCs w:val="23"/>
        </w:rPr>
        <w:t>n</w:t>
      </w:r>
      <w:r w:rsidRPr="00112821">
        <w:rPr>
          <w:rFonts w:ascii="Bookman Old Style" w:hAnsi="Bookman Old Style"/>
          <w:sz w:val="23"/>
          <w:szCs w:val="23"/>
        </w:rPr>
        <w:t xml:space="preserve"> la República de Panamá, a través de una Master Franquicia, cuya primera Tienda Montana fue inaugurada en el mes de septiembre de 2015. Actualmente, se está </w:t>
      </w:r>
      <w:r w:rsidR="0042605D" w:rsidRPr="00112821">
        <w:rPr>
          <w:rFonts w:ascii="Bookman Old Style" w:hAnsi="Bookman Old Style"/>
          <w:sz w:val="23"/>
          <w:szCs w:val="23"/>
        </w:rPr>
        <w:t xml:space="preserve">trabajando </w:t>
      </w:r>
      <w:r w:rsidRPr="00112821">
        <w:rPr>
          <w:rFonts w:ascii="Bookman Old Style" w:hAnsi="Bookman Old Style"/>
          <w:sz w:val="23"/>
          <w:szCs w:val="23"/>
        </w:rPr>
        <w:t xml:space="preserve">en la apertura de </w:t>
      </w:r>
      <w:r w:rsidR="00582806" w:rsidRPr="00112821">
        <w:rPr>
          <w:rFonts w:ascii="Bookman Old Style" w:hAnsi="Bookman Old Style"/>
          <w:sz w:val="23"/>
          <w:szCs w:val="23"/>
        </w:rPr>
        <w:t>4</w:t>
      </w:r>
      <w:r w:rsidR="0042605D" w:rsidRPr="00112821">
        <w:rPr>
          <w:rFonts w:ascii="Bookman Old Style" w:hAnsi="Bookman Old Style"/>
          <w:sz w:val="23"/>
          <w:szCs w:val="23"/>
        </w:rPr>
        <w:t xml:space="preserve"> </w:t>
      </w:r>
      <w:r w:rsidRPr="00112821">
        <w:rPr>
          <w:rFonts w:ascii="Bookman Old Style" w:hAnsi="Bookman Old Style"/>
          <w:sz w:val="23"/>
          <w:szCs w:val="23"/>
        </w:rPr>
        <w:t>nuevas franquicias, ubicadas en diversos puntos de Panamá.</w:t>
      </w:r>
    </w:p>
    <w:p w14:paraId="54F1D5A0" w14:textId="77777777" w:rsidR="00E832CF" w:rsidRPr="00112821" w:rsidRDefault="00E832CF" w:rsidP="00E832CF">
      <w:pPr>
        <w:jc w:val="both"/>
        <w:rPr>
          <w:rFonts w:ascii="Bookman Old Style" w:hAnsi="Bookman Old Style"/>
          <w:sz w:val="23"/>
          <w:szCs w:val="23"/>
        </w:rPr>
      </w:pPr>
    </w:p>
    <w:p w14:paraId="2FCA6711" w14:textId="2388F603" w:rsidR="00AB45C6" w:rsidRPr="00112821" w:rsidRDefault="00CD2F8C" w:rsidP="00AB45C6">
      <w:pPr>
        <w:jc w:val="both"/>
        <w:rPr>
          <w:rFonts w:ascii="Bookman Old Style" w:hAnsi="Bookman Old Style"/>
          <w:sz w:val="23"/>
          <w:szCs w:val="23"/>
        </w:rPr>
      </w:pPr>
      <w:r w:rsidRPr="00112821">
        <w:rPr>
          <w:rFonts w:ascii="Bookman Old Style" w:hAnsi="Bookman Old Style"/>
          <w:b/>
          <w:sz w:val="23"/>
          <w:szCs w:val="23"/>
          <w:u w:val="single"/>
        </w:rPr>
        <w:t>Puras Pinturas Paraguayas</w:t>
      </w:r>
      <w:r w:rsidRPr="00112821">
        <w:rPr>
          <w:rFonts w:ascii="Bookman Old Style" w:hAnsi="Bookman Old Style"/>
          <w:sz w:val="23"/>
          <w:szCs w:val="23"/>
          <w:u w:val="single"/>
        </w:rPr>
        <w:t>,</w:t>
      </w:r>
      <w:r w:rsidR="00582806" w:rsidRPr="00112821">
        <w:rPr>
          <w:rFonts w:ascii="Bookman Old Style" w:hAnsi="Bookman Old Style"/>
          <w:sz w:val="23"/>
          <w:szCs w:val="23"/>
          <w:u w:val="single"/>
        </w:rPr>
        <w:t xml:space="preserve"> </w:t>
      </w:r>
      <w:r w:rsidRPr="00112821">
        <w:rPr>
          <w:rFonts w:ascii="Bookman Old Style" w:hAnsi="Bookman Old Style"/>
          <w:b/>
          <w:sz w:val="23"/>
          <w:szCs w:val="23"/>
          <w:u w:val="single"/>
        </w:rPr>
        <w:t>C.A</w:t>
      </w:r>
      <w:r w:rsidRPr="00112821">
        <w:rPr>
          <w:rFonts w:ascii="Bookman Old Style" w:hAnsi="Bookman Old Style"/>
          <w:sz w:val="23"/>
          <w:szCs w:val="23"/>
        </w:rPr>
        <w:t>:</w:t>
      </w:r>
      <w:r w:rsidR="00626E87" w:rsidRPr="00112821">
        <w:rPr>
          <w:rFonts w:ascii="Bookman Old Style" w:hAnsi="Bookman Old Style"/>
          <w:sz w:val="23"/>
          <w:szCs w:val="23"/>
        </w:rPr>
        <w:t xml:space="preserve"> </w:t>
      </w:r>
      <w:r w:rsidR="00AB45C6" w:rsidRPr="00112821">
        <w:rPr>
          <w:rFonts w:ascii="Bookman Old Style" w:hAnsi="Bookman Old Style"/>
          <w:sz w:val="23"/>
          <w:szCs w:val="23"/>
        </w:rPr>
        <w:t xml:space="preserve">Esta otra nueva filial extranjera, constituida en el año 2011, inauguró su Planta de Pinturas en septiembre de 2014. Sus instalaciones se encuentran ubicadas en la ciudad de Ypané, Departamento Central, </w:t>
      </w:r>
      <w:r w:rsidR="00CF3BBC" w:rsidRPr="00112821">
        <w:rPr>
          <w:rFonts w:ascii="Bookman Old Style" w:hAnsi="Bookman Old Style"/>
          <w:sz w:val="23"/>
          <w:szCs w:val="23"/>
        </w:rPr>
        <w:t>Paraguay</w:t>
      </w:r>
      <w:r w:rsidR="00A35362" w:rsidRPr="00112821">
        <w:rPr>
          <w:rFonts w:ascii="Bookman Old Style" w:hAnsi="Bookman Old Style"/>
          <w:sz w:val="23"/>
          <w:szCs w:val="23"/>
        </w:rPr>
        <w:t>.</w:t>
      </w:r>
    </w:p>
    <w:p w14:paraId="02E0D630" w14:textId="77777777" w:rsidR="00CD2F8C" w:rsidRPr="00112821" w:rsidRDefault="00CD2F8C" w:rsidP="00194140">
      <w:pPr>
        <w:jc w:val="both"/>
        <w:rPr>
          <w:rFonts w:ascii="Bookman Old Style" w:hAnsi="Bookman Old Style"/>
          <w:sz w:val="23"/>
          <w:szCs w:val="23"/>
        </w:rPr>
      </w:pPr>
    </w:p>
    <w:p w14:paraId="76702481" w14:textId="77777777" w:rsidR="00696FDD" w:rsidRPr="00112821" w:rsidRDefault="00AB45C6" w:rsidP="00696FDD">
      <w:pPr>
        <w:shd w:val="clear" w:color="auto" w:fill="FFFFFF"/>
        <w:jc w:val="both"/>
        <w:rPr>
          <w:rFonts w:ascii="Bookman Old Style" w:hAnsi="Bookman Old Style"/>
          <w:sz w:val="23"/>
          <w:szCs w:val="23"/>
        </w:rPr>
      </w:pPr>
      <w:r w:rsidRPr="00112821">
        <w:rPr>
          <w:rFonts w:ascii="Bookman Old Style" w:hAnsi="Bookman Old Style"/>
          <w:sz w:val="23"/>
          <w:szCs w:val="23"/>
        </w:rPr>
        <w:t xml:space="preserve">A la fecha cuenta con </w:t>
      </w:r>
      <w:r w:rsidR="00570E9D" w:rsidRPr="00112821">
        <w:rPr>
          <w:rFonts w:ascii="Bookman Old Style" w:hAnsi="Bookman Old Style"/>
          <w:sz w:val="23"/>
          <w:szCs w:val="23"/>
        </w:rPr>
        <w:t>3</w:t>
      </w:r>
      <w:r w:rsidR="00582806" w:rsidRPr="00112821">
        <w:rPr>
          <w:rFonts w:ascii="Bookman Old Style" w:hAnsi="Bookman Old Style"/>
          <w:sz w:val="23"/>
          <w:szCs w:val="23"/>
        </w:rPr>
        <w:t xml:space="preserve"> </w:t>
      </w:r>
      <w:r w:rsidRPr="00112821">
        <w:rPr>
          <w:rFonts w:ascii="Bookman Old Style" w:hAnsi="Bookman Old Style"/>
          <w:sz w:val="23"/>
          <w:szCs w:val="23"/>
        </w:rPr>
        <w:t>Tienda</w:t>
      </w:r>
      <w:r w:rsidR="00A35362" w:rsidRPr="00112821">
        <w:rPr>
          <w:rFonts w:ascii="Bookman Old Style" w:hAnsi="Bookman Old Style"/>
          <w:sz w:val="23"/>
          <w:szCs w:val="23"/>
        </w:rPr>
        <w:t>s</w:t>
      </w:r>
      <w:r w:rsidRPr="00112821">
        <w:rPr>
          <w:rFonts w:ascii="Bookman Old Style" w:hAnsi="Bookman Old Style"/>
          <w:sz w:val="23"/>
          <w:szCs w:val="23"/>
        </w:rPr>
        <w:t xml:space="preserve"> Montana Propia</w:t>
      </w:r>
      <w:r w:rsidR="00570E9D" w:rsidRPr="00112821">
        <w:rPr>
          <w:rFonts w:ascii="Bookman Old Style" w:hAnsi="Bookman Old Style"/>
          <w:sz w:val="23"/>
          <w:szCs w:val="23"/>
        </w:rPr>
        <w:t>s</w:t>
      </w:r>
      <w:r w:rsidRPr="00112821">
        <w:rPr>
          <w:rFonts w:ascii="Bookman Old Style" w:hAnsi="Bookman Old Style"/>
          <w:sz w:val="23"/>
          <w:szCs w:val="23"/>
        </w:rPr>
        <w:t>, ubicada</w:t>
      </w:r>
      <w:r w:rsidR="00582806" w:rsidRPr="00112821">
        <w:rPr>
          <w:rFonts w:ascii="Bookman Old Style" w:hAnsi="Bookman Old Style"/>
          <w:sz w:val="23"/>
          <w:szCs w:val="23"/>
        </w:rPr>
        <w:t xml:space="preserve"> una de ellas </w:t>
      </w:r>
      <w:r w:rsidRPr="00112821">
        <w:rPr>
          <w:rFonts w:ascii="Bookman Old Style" w:hAnsi="Bookman Old Style"/>
          <w:sz w:val="23"/>
          <w:szCs w:val="23"/>
        </w:rPr>
        <w:t>en</w:t>
      </w:r>
      <w:r w:rsidR="00582806" w:rsidRPr="00112821">
        <w:rPr>
          <w:rFonts w:ascii="Bookman Old Style" w:hAnsi="Bookman Old Style"/>
          <w:sz w:val="23"/>
          <w:szCs w:val="23"/>
        </w:rPr>
        <w:t xml:space="preserve"> la Avenida Aviadores del Chaco y la </w:t>
      </w:r>
      <w:r w:rsidR="00570E9D" w:rsidRPr="00112821">
        <w:rPr>
          <w:rFonts w:ascii="Bookman Old Style" w:hAnsi="Bookman Old Style"/>
          <w:sz w:val="23"/>
          <w:szCs w:val="23"/>
        </w:rPr>
        <w:t>otra en la Avenida Eusebio Ayala</w:t>
      </w:r>
      <w:r w:rsidR="00582806" w:rsidRPr="00112821">
        <w:rPr>
          <w:rFonts w:ascii="Bookman Old Style" w:hAnsi="Bookman Old Style"/>
          <w:sz w:val="23"/>
          <w:szCs w:val="23"/>
        </w:rPr>
        <w:t xml:space="preserve">, ambas en </w:t>
      </w:r>
      <w:r w:rsidR="00582806" w:rsidRPr="00112821">
        <w:rPr>
          <w:rFonts w:ascii="Bookman Old Style" w:hAnsi="Bookman Old Style"/>
          <w:sz w:val="23"/>
          <w:szCs w:val="23"/>
        </w:rPr>
        <w:lastRenderedPageBreak/>
        <w:t xml:space="preserve">las mejores </w:t>
      </w:r>
      <w:r w:rsidRPr="00112821">
        <w:rPr>
          <w:rFonts w:ascii="Bookman Old Style" w:hAnsi="Bookman Old Style"/>
          <w:sz w:val="23"/>
          <w:szCs w:val="23"/>
        </w:rPr>
        <w:t>avenida</w:t>
      </w:r>
      <w:r w:rsidR="00570E9D" w:rsidRPr="00112821">
        <w:rPr>
          <w:rFonts w:ascii="Bookman Old Style" w:hAnsi="Bookman Old Style"/>
          <w:sz w:val="23"/>
          <w:szCs w:val="23"/>
        </w:rPr>
        <w:t>s</w:t>
      </w:r>
      <w:r w:rsidRPr="00112821">
        <w:rPr>
          <w:rFonts w:ascii="Bookman Old Style" w:hAnsi="Bookman Old Style"/>
          <w:sz w:val="23"/>
          <w:szCs w:val="23"/>
        </w:rPr>
        <w:t xml:space="preserve"> comercial</w:t>
      </w:r>
      <w:r w:rsidR="00570E9D" w:rsidRPr="00112821">
        <w:rPr>
          <w:rFonts w:ascii="Bookman Old Style" w:hAnsi="Bookman Old Style"/>
          <w:sz w:val="23"/>
          <w:szCs w:val="23"/>
        </w:rPr>
        <w:t>es</w:t>
      </w:r>
      <w:r w:rsidRPr="00112821">
        <w:rPr>
          <w:rFonts w:ascii="Bookman Old Style" w:hAnsi="Bookman Old Style"/>
          <w:sz w:val="23"/>
          <w:szCs w:val="23"/>
        </w:rPr>
        <w:t xml:space="preserve"> de La Asunción</w:t>
      </w:r>
      <w:r w:rsidR="00582806" w:rsidRPr="00112821">
        <w:rPr>
          <w:rFonts w:ascii="Bookman Old Style" w:hAnsi="Bookman Old Style"/>
          <w:sz w:val="23"/>
          <w:szCs w:val="23"/>
        </w:rPr>
        <w:t xml:space="preserve">, la tercera está ubicada en Coronel </w:t>
      </w:r>
      <w:r w:rsidR="00570E9D" w:rsidRPr="00112821">
        <w:rPr>
          <w:rFonts w:ascii="Bookman Old Style" w:hAnsi="Bookman Old Style"/>
          <w:sz w:val="23"/>
          <w:szCs w:val="23"/>
        </w:rPr>
        <w:t>Ov</w:t>
      </w:r>
      <w:r w:rsidR="00582806" w:rsidRPr="00112821">
        <w:rPr>
          <w:rFonts w:ascii="Bookman Old Style" w:hAnsi="Bookman Old Style"/>
          <w:sz w:val="23"/>
          <w:szCs w:val="23"/>
        </w:rPr>
        <w:t>i</w:t>
      </w:r>
      <w:r w:rsidR="00570E9D" w:rsidRPr="00112821">
        <w:rPr>
          <w:rFonts w:ascii="Bookman Old Style" w:hAnsi="Bookman Old Style"/>
          <w:sz w:val="23"/>
          <w:szCs w:val="23"/>
        </w:rPr>
        <w:t>edo</w:t>
      </w:r>
      <w:r w:rsidR="00582806" w:rsidRPr="00112821">
        <w:rPr>
          <w:rFonts w:ascii="Bookman Old Style" w:hAnsi="Bookman Old Style"/>
          <w:sz w:val="23"/>
          <w:szCs w:val="23"/>
        </w:rPr>
        <w:t xml:space="preserve">. </w:t>
      </w:r>
    </w:p>
    <w:p w14:paraId="1F0657CF" w14:textId="77777777" w:rsidR="00696FDD" w:rsidRPr="00112821" w:rsidRDefault="00696FDD" w:rsidP="00696FDD">
      <w:pPr>
        <w:shd w:val="clear" w:color="auto" w:fill="FFFFFF"/>
        <w:jc w:val="both"/>
        <w:rPr>
          <w:rFonts w:ascii="Bookman Old Style" w:hAnsi="Bookman Old Style"/>
          <w:sz w:val="23"/>
          <w:szCs w:val="23"/>
        </w:rPr>
      </w:pPr>
    </w:p>
    <w:p w14:paraId="0C88F9B4" w14:textId="35B9709D" w:rsidR="001B448E" w:rsidRPr="00112821" w:rsidRDefault="00696FDD" w:rsidP="00696FDD">
      <w:pPr>
        <w:shd w:val="clear" w:color="auto" w:fill="FFFFFF"/>
        <w:jc w:val="both"/>
        <w:rPr>
          <w:rFonts w:ascii="Bookman Old Style" w:hAnsi="Bookman Old Style"/>
          <w:sz w:val="23"/>
          <w:szCs w:val="23"/>
        </w:rPr>
      </w:pPr>
      <w:r w:rsidRPr="00112821">
        <w:rPr>
          <w:rFonts w:ascii="Bookman Old Style" w:hAnsi="Bookman Old Style"/>
          <w:sz w:val="23"/>
          <w:szCs w:val="23"/>
        </w:rPr>
        <w:t>Así</w:t>
      </w:r>
      <w:r w:rsidR="001B448E" w:rsidRPr="00112821">
        <w:rPr>
          <w:rFonts w:ascii="Bookman Old Style" w:hAnsi="Bookman Old Style"/>
          <w:sz w:val="23"/>
          <w:szCs w:val="23"/>
        </w:rPr>
        <w:t xml:space="preserve"> mismo, cuenta con 12 Tiendas Montana franquiciadas, </w:t>
      </w:r>
      <w:r w:rsidRPr="00112821">
        <w:rPr>
          <w:rFonts w:ascii="Bookman Old Style" w:hAnsi="Bookman Old Style"/>
          <w:sz w:val="23"/>
          <w:szCs w:val="23"/>
        </w:rPr>
        <w:t>ubicadas</w:t>
      </w:r>
      <w:r w:rsidR="001B448E" w:rsidRPr="00112821">
        <w:rPr>
          <w:rFonts w:ascii="Bookman Old Style" w:hAnsi="Bookman Old Style"/>
          <w:sz w:val="23"/>
          <w:szCs w:val="23"/>
        </w:rPr>
        <w:t xml:space="preserve"> tanto en </w:t>
      </w:r>
      <w:r w:rsidRPr="00112821">
        <w:rPr>
          <w:rFonts w:ascii="Bookman Old Style" w:hAnsi="Bookman Old Style"/>
          <w:sz w:val="23"/>
          <w:szCs w:val="23"/>
        </w:rPr>
        <w:t>Asunción</w:t>
      </w:r>
      <w:r w:rsidR="001B448E" w:rsidRPr="00112821">
        <w:rPr>
          <w:rFonts w:ascii="Bookman Old Style" w:hAnsi="Bookman Old Style"/>
          <w:sz w:val="23"/>
          <w:szCs w:val="23"/>
        </w:rPr>
        <w:t xml:space="preserve"> como en </w:t>
      </w:r>
      <w:r w:rsidRPr="00112821">
        <w:rPr>
          <w:rFonts w:ascii="Bookman Old Style" w:hAnsi="Bookman Old Style"/>
          <w:sz w:val="23"/>
          <w:szCs w:val="23"/>
        </w:rPr>
        <w:t>Provincias</w:t>
      </w:r>
      <w:r w:rsidR="001B448E" w:rsidRPr="00112821">
        <w:rPr>
          <w:rFonts w:ascii="Bookman Old Style" w:hAnsi="Bookman Old Style"/>
          <w:sz w:val="23"/>
          <w:szCs w:val="23"/>
        </w:rPr>
        <w:t xml:space="preserve"> de Paraguay y para el mes de agosto </w:t>
      </w:r>
      <w:r w:rsidRPr="00112821">
        <w:rPr>
          <w:rFonts w:ascii="Bookman Old Style" w:hAnsi="Bookman Old Style"/>
          <w:sz w:val="23"/>
          <w:szCs w:val="23"/>
        </w:rPr>
        <w:t>se aspira tener inauguradas</w:t>
      </w:r>
      <w:r w:rsidR="007B2B55" w:rsidRPr="00112821">
        <w:rPr>
          <w:rFonts w:ascii="Bookman Old Style" w:hAnsi="Bookman Old Style"/>
          <w:sz w:val="23"/>
          <w:szCs w:val="23"/>
        </w:rPr>
        <w:t xml:space="preserve"> </w:t>
      </w:r>
      <w:r w:rsidR="001B448E" w:rsidRPr="00112821">
        <w:rPr>
          <w:rFonts w:ascii="Bookman Old Style" w:hAnsi="Bookman Old Style"/>
          <w:sz w:val="23"/>
          <w:szCs w:val="23"/>
        </w:rPr>
        <w:t xml:space="preserve">16 </w:t>
      </w:r>
      <w:r w:rsidRPr="00112821">
        <w:rPr>
          <w:rFonts w:ascii="Bookman Old Style" w:hAnsi="Bookman Old Style"/>
          <w:sz w:val="23"/>
          <w:szCs w:val="23"/>
        </w:rPr>
        <w:t>Tiendas</w:t>
      </w:r>
      <w:r w:rsidR="001B448E" w:rsidRPr="00112821">
        <w:rPr>
          <w:rFonts w:ascii="Bookman Old Style" w:hAnsi="Bookman Old Style"/>
          <w:sz w:val="23"/>
          <w:szCs w:val="23"/>
        </w:rPr>
        <w:t xml:space="preserve"> Montana </w:t>
      </w:r>
      <w:r w:rsidRPr="00112821">
        <w:rPr>
          <w:rFonts w:ascii="Bookman Old Style" w:hAnsi="Bookman Old Style"/>
          <w:sz w:val="23"/>
          <w:szCs w:val="23"/>
        </w:rPr>
        <w:t>franquiciadas</w:t>
      </w:r>
      <w:r w:rsidR="001B448E" w:rsidRPr="00112821">
        <w:rPr>
          <w:rFonts w:ascii="Bookman Old Style" w:hAnsi="Bookman Old Style"/>
          <w:sz w:val="23"/>
          <w:szCs w:val="23"/>
        </w:rPr>
        <w:t>. Adicionalmente, se</w:t>
      </w:r>
      <w:r w:rsidR="007B2B55" w:rsidRPr="00112821">
        <w:rPr>
          <w:rFonts w:ascii="Bookman Old Style" w:hAnsi="Bookman Old Style"/>
          <w:sz w:val="23"/>
          <w:szCs w:val="23"/>
        </w:rPr>
        <w:t xml:space="preserve"> inauguró</w:t>
      </w:r>
      <w:r w:rsidR="001B448E" w:rsidRPr="00112821">
        <w:rPr>
          <w:rFonts w:ascii="Bookman Old Style" w:hAnsi="Bookman Old Style"/>
          <w:sz w:val="23"/>
          <w:szCs w:val="23"/>
        </w:rPr>
        <w:t xml:space="preserve"> la primera Tienda Montana en </w:t>
      </w:r>
      <w:r w:rsidR="007B2B55" w:rsidRPr="00112821">
        <w:rPr>
          <w:rFonts w:ascii="Bookman Old Style" w:hAnsi="Bookman Old Style"/>
          <w:sz w:val="23"/>
          <w:szCs w:val="23"/>
        </w:rPr>
        <w:t xml:space="preserve">la República de </w:t>
      </w:r>
      <w:r w:rsidR="001B448E" w:rsidRPr="00112821">
        <w:rPr>
          <w:rFonts w:ascii="Bookman Old Style" w:hAnsi="Bookman Old Style"/>
          <w:sz w:val="23"/>
          <w:szCs w:val="23"/>
        </w:rPr>
        <w:t>Bolivia y se estima cerrar el año con 3 más. </w:t>
      </w:r>
    </w:p>
    <w:p w14:paraId="52882D46" w14:textId="77777777" w:rsidR="001B448E" w:rsidRPr="00112821" w:rsidRDefault="001B448E" w:rsidP="00696FDD">
      <w:pPr>
        <w:shd w:val="clear" w:color="auto" w:fill="FFFFFF"/>
        <w:jc w:val="both"/>
        <w:rPr>
          <w:rFonts w:ascii="Bookman Old Style" w:hAnsi="Bookman Old Style"/>
          <w:sz w:val="23"/>
          <w:szCs w:val="23"/>
        </w:rPr>
      </w:pPr>
    </w:p>
    <w:p w14:paraId="4E7AEDAB" w14:textId="77777777" w:rsidR="00D3287D" w:rsidRPr="00112821" w:rsidRDefault="00D3287D" w:rsidP="00D3287D">
      <w:pPr>
        <w:jc w:val="both"/>
        <w:rPr>
          <w:rFonts w:ascii="Bookman Old Style" w:hAnsi="Bookman Old Style"/>
          <w:sz w:val="23"/>
          <w:szCs w:val="23"/>
        </w:rPr>
      </w:pPr>
      <w:r w:rsidRPr="00112821">
        <w:rPr>
          <w:rFonts w:ascii="Bookman Old Style" w:hAnsi="Bookman Old Style"/>
          <w:color w:val="000000" w:themeColor="text1"/>
          <w:sz w:val="23"/>
          <w:szCs w:val="23"/>
        </w:rPr>
        <w:t xml:space="preserve">En referencia a las inversiones realizadas en este ejercicio, se realizó la compra de un terreno (excedente municipal) ubicado en el lindero oeste de </w:t>
      </w:r>
      <w:r w:rsidRPr="00112821">
        <w:rPr>
          <w:rFonts w:ascii="Bookman Old Style" w:hAnsi="Bookman Old Style"/>
          <w:sz w:val="23"/>
          <w:szCs w:val="23"/>
        </w:rPr>
        <w:t>la propiedad de Puras Pinturas Paraguayas S.A, cuya inversión fue de US$. 78.137,75.</w:t>
      </w:r>
    </w:p>
    <w:p w14:paraId="6C360E92" w14:textId="0DE3DAEF" w:rsidR="00371C06" w:rsidRPr="00112821" w:rsidRDefault="00371C06" w:rsidP="00AB45C6">
      <w:pPr>
        <w:jc w:val="both"/>
        <w:rPr>
          <w:rFonts w:ascii="Bookman Old Style" w:hAnsi="Bookman Old Style"/>
          <w:sz w:val="23"/>
          <w:szCs w:val="23"/>
        </w:rPr>
      </w:pPr>
    </w:p>
    <w:p w14:paraId="61BA25A9" w14:textId="0F0DF4B4" w:rsidR="00FD0F74" w:rsidRPr="00112821" w:rsidRDefault="00FD0F74" w:rsidP="00194140">
      <w:pPr>
        <w:jc w:val="both"/>
        <w:rPr>
          <w:rFonts w:ascii="Bookman Old Style" w:hAnsi="Bookman Old Style"/>
          <w:b/>
          <w:sz w:val="23"/>
          <w:szCs w:val="23"/>
        </w:rPr>
      </w:pPr>
      <w:r w:rsidRPr="00112821">
        <w:rPr>
          <w:rFonts w:ascii="Bookman Old Style" w:hAnsi="Bookman Old Style"/>
          <w:b/>
          <w:sz w:val="23"/>
          <w:szCs w:val="23"/>
        </w:rPr>
        <w:t>Principios de Buen Gobierno Corporativo:</w:t>
      </w:r>
    </w:p>
    <w:p w14:paraId="3D43B7B6" w14:textId="77777777" w:rsidR="00FD0F74" w:rsidRPr="00112821" w:rsidRDefault="00FD0F74" w:rsidP="000A459C">
      <w:pPr>
        <w:jc w:val="both"/>
        <w:rPr>
          <w:rFonts w:ascii="Bookman Old Style" w:hAnsi="Bookman Old Style"/>
          <w:sz w:val="23"/>
          <w:szCs w:val="23"/>
        </w:rPr>
      </w:pPr>
    </w:p>
    <w:p w14:paraId="69EB897F" w14:textId="77777777" w:rsidR="00D3023A" w:rsidRPr="00112821" w:rsidRDefault="00923EFE" w:rsidP="000A459C">
      <w:pPr>
        <w:jc w:val="both"/>
        <w:rPr>
          <w:rFonts w:ascii="Bookman Old Style" w:hAnsi="Bookman Old Style"/>
          <w:sz w:val="23"/>
          <w:szCs w:val="23"/>
        </w:rPr>
      </w:pPr>
      <w:r w:rsidRPr="00112821">
        <w:rPr>
          <w:rFonts w:ascii="Bookman Old Style" w:hAnsi="Bookman Old Style"/>
          <w:sz w:val="23"/>
          <w:szCs w:val="23"/>
        </w:rPr>
        <w:t xml:space="preserve">En </w:t>
      </w:r>
      <w:r w:rsidR="00D3023A" w:rsidRPr="00112821">
        <w:rPr>
          <w:rFonts w:ascii="Bookman Old Style" w:hAnsi="Bookman Old Style"/>
          <w:sz w:val="23"/>
          <w:szCs w:val="23"/>
        </w:rPr>
        <w:t xml:space="preserve">relación con los Principios de Buen Gobierno Corporativo y acogiendo los criterios adoptados por la </w:t>
      </w:r>
      <w:r w:rsidR="002F4C36" w:rsidRPr="00112821">
        <w:rPr>
          <w:rFonts w:ascii="Bookman Old Style" w:hAnsi="Bookman Old Style"/>
          <w:sz w:val="23"/>
          <w:szCs w:val="23"/>
        </w:rPr>
        <w:t xml:space="preserve">Superintendencia </w:t>
      </w:r>
      <w:r w:rsidR="00D3023A" w:rsidRPr="00112821">
        <w:rPr>
          <w:rFonts w:ascii="Bookman Old Style" w:hAnsi="Bookman Old Style"/>
          <w:sz w:val="23"/>
          <w:szCs w:val="23"/>
        </w:rPr>
        <w:t>Nacional de Valores, mediante la Resolución No. 19-1-2005, la Junta Directiva de la empresa ha determinado qu</w:t>
      </w:r>
      <w:r w:rsidR="005336C2" w:rsidRPr="00112821">
        <w:rPr>
          <w:rFonts w:ascii="Bookman Old Style" w:hAnsi="Bookman Old Style"/>
          <w:sz w:val="23"/>
          <w:szCs w:val="23"/>
        </w:rPr>
        <w:t>e más de un quinto de los D</w:t>
      </w:r>
      <w:r w:rsidR="00D3023A" w:rsidRPr="00112821">
        <w:rPr>
          <w:rFonts w:ascii="Bookman Old Style" w:hAnsi="Bookman Old Style"/>
          <w:sz w:val="23"/>
          <w:szCs w:val="23"/>
        </w:rPr>
        <w:t>irectores que la integran, pueden ser considerados independientes. Asimismo, la Junta Directiva ha designado un Comité de Auditoría, cuyas funciones principales son: i) Conocer previamente los estados financieros de la sociedad como condición necesaria para que los mismos sean considerados por la Junta Directiva y posteriormente presentados para su aprobación por la Asamblea de Accionistas; ii) Asistir a la Junta Directiva en cuanto a la implementación de las medidas necesarias para preservar la integridad de la información financiera de la sociedad; iii) Colaborar con la Junta Directiva en su labor de supervisión de la actividad de la auditoría interna y de los auditores externos; y, iv) Conocer y analizar el contenido de la carta de gerencia con el fin de realizar las recomendaciones que estime necesarias.</w:t>
      </w:r>
    </w:p>
    <w:p w14:paraId="0C06B8D0" w14:textId="77777777" w:rsidR="00D3023A" w:rsidRPr="00112821" w:rsidRDefault="00D3023A" w:rsidP="000A459C">
      <w:pPr>
        <w:jc w:val="both"/>
        <w:rPr>
          <w:rFonts w:ascii="Bookman Old Style" w:hAnsi="Bookman Old Style"/>
          <w:sz w:val="23"/>
          <w:szCs w:val="23"/>
        </w:rPr>
      </w:pPr>
    </w:p>
    <w:p w14:paraId="78ECB7B6" w14:textId="77777777" w:rsidR="000842C6" w:rsidRPr="00112821" w:rsidRDefault="000842C6" w:rsidP="000842C6">
      <w:pPr>
        <w:numPr>
          <w:ilvl w:val="0"/>
          <w:numId w:val="23"/>
        </w:numPr>
        <w:ind w:left="567"/>
        <w:jc w:val="both"/>
        <w:rPr>
          <w:rFonts w:ascii="Bookman Old Style" w:hAnsi="Bookman Old Style"/>
          <w:b/>
          <w:sz w:val="23"/>
          <w:szCs w:val="23"/>
        </w:rPr>
      </w:pPr>
      <w:r w:rsidRPr="00112821">
        <w:rPr>
          <w:rFonts w:ascii="Bookman Old Style" w:hAnsi="Bookman Old Style"/>
          <w:b/>
          <w:sz w:val="23"/>
          <w:szCs w:val="23"/>
        </w:rPr>
        <w:t>Responsabilidad Social Empresarial:</w:t>
      </w:r>
    </w:p>
    <w:p w14:paraId="2C50AB24" w14:textId="77777777" w:rsidR="000842C6" w:rsidRPr="00112821" w:rsidRDefault="000842C6" w:rsidP="000A459C">
      <w:pPr>
        <w:jc w:val="both"/>
        <w:rPr>
          <w:rFonts w:ascii="Bookman Old Style" w:hAnsi="Bookman Old Style"/>
          <w:sz w:val="23"/>
          <w:szCs w:val="23"/>
        </w:rPr>
      </w:pPr>
    </w:p>
    <w:p w14:paraId="2DC25ED1" w14:textId="78A85DB9" w:rsidR="00DE7A7E" w:rsidRPr="00112821" w:rsidRDefault="00DE7A7E" w:rsidP="00DE7A7E">
      <w:pPr>
        <w:tabs>
          <w:tab w:val="left" w:pos="1274"/>
        </w:tabs>
        <w:jc w:val="both"/>
        <w:rPr>
          <w:rFonts w:ascii="Bookman Old Style" w:hAnsi="Bookman Old Style"/>
          <w:b/>
          <w:sz w:val="23"/>
          <w:szCs w:val="23"/>
          <w:u w:val="single"/>
        </w:rPr>
      </w:pPr>
      <w:r w:rsidRPr="00112821">
        <w:rPr>
          <w:rFonts w:ascii="Bookman Old Style" w:hAnsi="Bookman Old Style"/>
          <w:sz w:val="23"/>
          <w:szCs w:val="23"/>
        </w:rPr>
        <w:t xml:space="preserve">Finalmente, queremos poner en conocimiento de nuestros accionistas que el Grupo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C.A., es consciente de la importancia de su rol social, en tal sentido, destacamos a continuación algunas de las actividades realizadas durante el ejercicio fiscal 201</w:t>
      </w:r>
      <w:r w:rsidR="00A35362" w:rsidRPr="00112821">
        <w:rPr>
          <w:rFonts w:ascii="Bookman Old Style" w:hAnsi="Bookman Old Style"/>
          <w:sz w:val="23"/>
          <w:szCs w:val="23"/>
        </w:rPr>
        <w:t>5</w:t>
      </w:r>
      <w:r w:rsidR="00A1140D" w:rsidRPr="00112821">
        <w:rPr>
          <w:rFonts w:ascii="Bookman Old Style" w:hAnsi="Bookman Old Style"/>
          <w:sz w:val="23"/>
          <w:szCs w:val="23"/>
        </w:rPr>
        <w:t>-2016</w:t>
      </w:r>
      <w:r w:rsidRPr="00112821">
        <w:rPr>
          <w:rFonts w:ascii="Bookman Old Style" w:hAnsi="Bookman Old Style"/>
          <w:sz w:val="23"/>
          <w:szCs w:val="23"/>
        </w:rPr>
        <w:t xml:space="preserve">: </w:t>
      </w:r>
    </w:p>
    <w:p w14:paraId="14BC507E" w14:textId="77777777" w:rsidR="00DE7A7E" w:rsidRPr="00112821" w:rsidRDefault="00DE7A7E" w:rsidP="00DE7A7E">
      <w:pPr>
        <w:shd w:val="clear" w:color="auto" w:fill="FFFFFF"/>
        <w:tabs>
          <w:tab w:val="left" w:pos="1274"/>
        </w:tabs>
        <w:jc w:val="both"/>
        <w:rPr>
          <w:rFonts w:ascii="Bookman Old Style" w:hAnsi="Bookman Old Style"/>
          <w:sz w:val="23"/>
          <w:szCs w:val="23"/>
        </w:rPr>
      </w:pPr>
    </w:p>
    <w:p w14:paraId="3AB44B11" w14:textId="77777777" w:rsidR="00AC71DC" w:rsidRPr="00112821" w:rsidRDefault="00AC71DC" w:rsidP="00AC71DC">
      <w:pPr>
        <w:numPr>
          <w:ilvl w:val="0"/>
          <w:numId w:val="36"/>
        </w:numPr>
        <w:shd w:val="clear" w:color="auto" w:fill="FFFFFF"/>
        <w:tabs>
          <w:tab w:val="left" w:pos="709"/>
        </w:tabs>
        <w:jc w:val="both"/>
        <w:rPr>
          <w:rFonts w:ascii="Bookman Old Style" w:hAnsi="Bookman Old Style"/>
          <w:sz w:val="23"/>
          <w:szCs w:val="23"/>
        </w:rPr>
      </w:pPr>
      <w:r w:rsidRPr="00112821">
        <w:rPr>
          <w:rFonts w:ascii="Bookman Old Style" w:hAnsi="Bookman Old Style"/>
          <w:sz w:val="23"/>
          <w:szCs w:val="23"/>
        </w:rPr>
        <w:t>Durante el ejercicio 2015-2016 se continuó realizando el aporte voluntario por nómina del Dividendo para la Comunidad. Al cierre del ejercicio 350 trabajadores se mantiene activos en este programa.</w:t>
      </w:r>
    </w:p>
    <w:p w14:paraId="31B09BBA" w14:textId="77777777" w:rsidR="00AC71DC" w:rsidRPr="00112821" w:rsidRDefault="00AC71DC" w:rsidP="00AC71DC">
      <w:pPr>
        <w:shd w:val="clear" w:color="auto" w:fill="FFFFFF"/>
        <w:tabs>
          <w:tab w:val="left" w:pos="709"/>
        </w:tabs>
        <w:ind w:left="720"/>
        <w:jc w:val="both"/>
        <w:rPr>
          <w:rFonts w:ascii="Bookman Old Style" w:hAnsi="Bookman Old Style"/>
          <w:sz w:val="23"/>
          <w:szCs w:val="23"/>
        </w:rPr>
      </w:pPr>
    </w:p>
    <w:p w14:paraId="5F52EC29" w14:textId="17019E01" w:rsidR="00AC71DC" w:rsidRPr="00112821" w:rsidRDefault="00AC71DC" w:rsidP="00AC71DC">
      <w:pPr>
        <w:numPr>
          <w:ilvl w:val="0"/>
          <w:numId w:val="36"/>
        </w:numPr>
        <w:shd w:val="clear" w:color="auto" w:fill="FFFFFF"/>
        <w:tabs>
          <w:tab w:val="left" w:pos="709"/>
        </w:tabs>
        <w:jc w:val="both"/>
        <w:rPr>
          <w:rFonts w:ascii="Bookman Old Style" w:hAnsi="Bookman Old Style"/>
          <w:sz w:val="23"/>
          <w:szCs w:val="23"/>
        </w:rPr>
      </w:pPr>
      <w:r w:rsidRPr="00112821">
        <w:rPr>
          <w:rFonts w:ascii="Bookman Old Style" w:hAnsi="Bookman Old Style"/>
          <w:sz w:val="23"/>
          <w:szCs w:val="23"/>
        </w:rPr>
        <w:t xml:space="preserve">Como ya es tradición desde el año 2008, durante el mes de </w:t>
      </w:r>
      <w:r w:rsidR="00271074" w:rsidRPr="00112821">
        <w:rPr>
          <w:rFonts w:ascii="Bookman Old Style" w:hAnsi="Bookman Old Style"/>
          <w:sz w:val="23"/>
          <w:szCs w:val="23"/>
        </w:rPr>
        <w:t>diciembre</w:t>
      </w:r>
      <w:r w:rsidRPr="00112821">
        <w:rPr>
          <w:rFonts w:ascii="Bookman Old Style" w:hAnsi="Bookman Old Style"/>
          <w:sz w:val="23"/>
          <w:szCs w:val="23"/>
        </w:rPr>
        <w:t xml:space="preserve"> </w:t>
      </w:r>
      <w:r w:rsidR="00271074" w:rsidRPr="00112821">
        <w:rPr>
          <w:rFonts w:ascii="Bookman Old Style" w:hAnsi="Bookman Old Style"/>
          <w:sz w:val="23"/>
          <w:szCs w:val="23"/>
        </w:rPr>
        <w:t>de 2015, con</w:t>
      </w:r>
      <w:r w:rsidRPr="00112821">
        <w:rPr>
          <w:rFonts w:ascii="Bookman Old Style" w:hAnsi="Bookman Old Style"/>
          <w:sz w:val="23"/>
          <w:szCs w:val="23"/>
        </w:rPr>
        <w:t xml:space="preserve"> la participación voluntaria de trabajadores de las empresas filiales del grupo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se procedió a realizar un compartir con los </w:t>
      </w:r>
      <w:r w:rsidRPr="00112821">
        <w:rPr>
          <w:rFonts w:ascii="Bookman Old Style" w:hAnsi="Bookman Old Style"/>
          <w:sz w:val="23"/>
          <w:szCs w:val="23"/>
        </w:rPr>
        <w:lastRenderedPageBreak/>
        <w:t>niños y niñas de la casa hogar: SEMILLITAS. Los trabajadores voluntarios consignaron: Alimentos, artículos de higiene personal, chucherías para los cotillones, entre otros. Esta actividad se realizó el 05 de diciembre del año 2.015.</w:t>
      </w:r>
    </w:p>
    <w:p w14:paraId="0B3AC693" w14:textId="77777777" w:rsidR="00AC71DC" w:rsidRPr="00112821" w:rsidRDefault="00AC71DC" w:rsidP="00AC71DC">
      <w:pPr>
        <w:pStyle w:val="Prrafodelista"/>
        <w:rPr>
          <w:rFonts w:ascii="Bookman Old Style" w:hAnsi="Bookman Old Style"/>
          <w:sz w:val="23"/>
          <w:szCs w:val="23"/>
        </w:rPr>
      </w:pPr>
    </w:p>
    <w:p w14:paraId="68E0BB88" w14:textId="0D60ABF5" w:rsidR="00AC71DC" w:rsidRPr="00112821" w:rsidRDefault="00AC71DC" w:rsidP="00AC71DC">
      <w:pPr>
        <w:numPr>
          <w:ilvl w:val="0"/>
          <w:numId w:val="36"/>
        </w:numPr>
        <w:shd w:val="clear" w:color="auto" w:fill="FFFFFF"/>
        <w:tabs>
          <w:tab w:val="left" w:pos="709"/>
        </w:tabs>
        <w:jc w:val="both"/>
        <w:rPr>
          <w:rFonts w:ascii="Bookman Old Style" w:hAnsi="Bookman Old Style"/>
          <w:sz w:val="23"/>
          <w:szCs w:val="23"/>
        </w:rPr>
      </w:pP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y sus empresas filiales colaboran con la comunidad estudiantil a través de convenios con la Fundación Educación Industrial (FUNDEI), dándole la oportunidad a jóvenes de las diferentes casas de estudio del país tales como escuelas técnicas, institutos universitarios y universidades proporcionando pasantías y proyectos de tesis que permitan culminar con sus carreras y comienzo al crecimiento de futuros profesionales. Por otra parte, estos estudios industriales han aportado mejoras y desarrollos a los procesos de la empresa. Durante este ejercicio 37 jóvenes realizaron sus pasantías en las </w:t>
      </w:r>
      <w:r w:rsidR="00271074" w:rsidRPr="00112821">
        <w:rPr>
          <w:rFonts w:ascii="Bookman Old Style" w:hAnsi="Bookman Old Style"/>
          <w:sz w:val="23"/>
          <w:szCs w:val="23"/>
        </w:rPr>
        <w:t>empresas:</w:t>
      </w:r>
      <w:r w:rsidRPr="00112821">
        <w:rPr>
          <w:rFonts w:ascii="Bookman Old Style" w:hAnsi="Bookman Old Style"/>
          <w:sz w:val="23"/>
          <w:szCs w:val="23"/>
        </w:rPr>
        <w:t xml:space="preserve">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w:t>
      </w:r>
      <w:r w:rsidR="00271074" w:rsidRPr="00112821">
        <w:rPr>
          <w:rFonts w:ascii="Bookman Old Style" w:hAnsi="Bookman Old Style"/>
          <w:sz w:val="23"/>
          <w:szCs w:val="23"/>
        </w:rPr>
        <w:t xml:space="preserve">C.A.,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Pinturas, </w:t>
      </w:r>
      <w:r w:rsidR="00271074" w:rsidRPr="00112821">
        <w:rPr>
          <w:rFonts w:ascii="Bookman Old Style" w:hAnsi="Bookman Old Style"/>
          <w:sz w:val="23"/>
          <w:szCs w:val="23"/>
        </w:rPr>
        <w:t xml:space="preserve">C.A., </w:t>
      </w:r>
      <w:proofErr w:type="spellStart"/>
      <w:r w:rsidRPr="00112821">
        <w:rPr>
          <w:rFonts w:ascii="Bookman Old Style" w:hAnsi="Bookman Old Style"/>
          <w:sz w:val="23"/>
          <w:szCs w:val="23"/>
        </w:rPr>
        <w:t>Resimon</w:t>
      </w:r>
      <w:proofErr w:type="spellEnd"/>
      <w:r w:rsidR="00271074" w:rsidRPr="00112821">
        <w:rPr>
          <w:rFonts w:ascii="Bookman Old Style" w:hAnsi="Bookman Old Style"/>
          <w:sz w:val="23"/>
          <w:szCs w:val="23"/>
        </w:rPr>
        <w:t>, C.A., y</w:t>
      </w:r>
      <w:r w:rsidRPr="00112821">
        <w:rPr>
          <w:rFonts w:ascii="Bookman Old Style" w:hAnsi="Bookman Old Style"/>
          <w:sz w:val="23"/>
          <w:szCs w:val="23"/>
        </w:rPr>
        <w:t xml:space="preserve"> Montana Grafica</w:t>
      </w:r>
      <w:r w:rsidR="00271074" w:rsidRPr="00112821">
        <w:rPr>
          <w:rFonts w:ascii="Bookman Old Style" w:hAnsi="Bookman Old Style"/>
          <w:sz w:val="23"/>
          <w:szCs w:val="23"/>
        </w:rPr>
        <w:t>, C.A.</w:t>
      </w:r>
    </w:p>
    <w:p w14:paraId="10875136" w14:textId="77777777" w:rsidR="00AC71DC" w:rsidRPr="00112821" w:rsidRDefault="00AC71DC" w:rsidP="00AC71DC">
      <w:pPr>
        <w:pStyle w:val="Prrafodelista"/>
        <w:rPr>
          <w:rFonts w:ascii="Bookman Old Style" w:hAnsi="Bookman Old Style"/>
          <w:sz w:val="23"/>
          <w:szCs w:val="23"/>
        </w:rPr>
      </w:pPr>
    </w:p>
    <w:p w14:paraId="3243414F" w14:textId="5DCA158E" w:rsidR="00AC71DC" w:rsidRPr="00112821" w:rsidRDefault="00271074" w:rsidP="00AC71DC">
      <w:pPr>
        <w:pStyle w:val="Prrafodelista"/>
        <w:numPr>
          <w:ilvl w:val="0"/>
          <w:numId w:val="36"/>
        </w:numPr>
        <w:shd w:val="clear" w:color="auto" w:fill="FFFFFF"/>
        <w:tabs>
          <w:tab w:val="left" w:pos="709"/>
        </w:tabs>
        <w:jc w:val="both"/>
        <w:rPr>
          <w:rFonts w:ascii="Bookman Old Style" w:hAnsi="Bookman Old Style"/>
          <w:sz w:val="23"/>
          <w:szCs w:val="23"/>
          <w:lang w:val="es-MX"/>
        </w:rPr>
      </w:pPr>
      <w:r w:rsidRPr="00112821">
        <w:rPr>
          <w:rFonts w:ascii="Bookman Old Style" w:hAnsi="Bookman Old Style"/>
          <w:sz w:val="23"/>
          <w:szCs w:val="23"/>
          <w:lang w:val="es-MX"/>
        </w:rPr>
        <w:t xml:space="preserve">Campaña “Educando en Verde”: </w:t>
      </w:r>
      <w:r w:rsidR="00AC71DC" w:rsidRPr="00112821">
        <w:rPr>
          <w:rFonts w:ascii="Bookman Old Style" w:hAnsi="Bookman Old Style"/>
          <w:sz w:val="23"/>
          <w:szCs w:val="23"/>
          <w:lang w:val="es-MX"/>
        </w:rPr>
        <w:t>A fin de brindar información general de los aspectos bási</w:t>
      </w:r>
      <w:r w:rsidRPr="00112821">
        <w:rPr>
          <w:rFonts w:ascii="Bookman Old Style" w:hAnsi="Bookman Old Style"/>
          <w:sz w:val="23"/>
          <w:szCs w:val="23"/>
          <w:lang w:val="es-MX"/>
        </w:rPr>
        <w:t>cos y teorías del reciclaje, re-</w:t>
      </w:r>
      <w:r w:rsidR="00AC71DC" w:rsidRPr="00112821">
        <w:rPr>
          <w:rFonts w:ascii="Bookman Old Style" w:hAnsi="Bookman Old Style"/>
          <w:sz w:val="23"/>
          <w:szCs w:val="23"/>
          <w:lang w:val="es-MX"/>
        </w:rPr>
        <w:t xml:space="preserve">utilización y reúso de desechos, su impacto, alcance, reducción de costos y otros, entre </w:t>
      </w:r>
      <w:r w:rsidRPr="00112821">
        <w:rPr>
          <w:rFonts w:ascii="Bookman Old Style" w:hAnsi="Bookman Old Style"/>
          <w:sz w:val="23"/>
          <w:szCs w:val="23"/>
          <w:lang w:val="es-MX"/>
        </w:rPr>
        <w:t>los meses de agosto y septiembre de</w:t>
      </w:r>
      <w:r w:rsidR="00AC71DC" w:rsidRPr="00112821">
        <w:rPr>
          <w:rFonts w:ascii="Bookman Old Style" w:hAnsi="Bookman Old Style"/>
          <w:sz w:val="23"/>
          <w:szCs w:val="23"/>
          <w:lang w:val="es-MX"/>
        </w:rPr>
        <w:t xml:space="preserve"> 2.015</w:t>
      </w:r>
      <w:r w:rsidRPr="00112821">
        <w:rPr>
          <w:rFonts w:ascii="Bookman Old Style" w:hAnsi="Bookman Old Style"/>
          <w:sz w:val="23"/>
          <w:szCs w:val="23"/>
          <w:lang w:val="es-MX"/>
        </w:rPr>
        <w:t>,</w:t>
      </w:r>
      <w:r w:rsidR="00AC71DC" w:rsidRPr="00112821">
        <w:rPr>
          <w:rFonts w:ascii="Bookman Old Style" w:hAnsi="Bookman Old Style"/>
          <w:sz w:val="23"/>
          <w:szCs w:val="23"/>
          <w:lang w:val="es-MX"/>
        </w:rPr>
        <w:t xml:space="preserve"> se dictaron talleres para familiares de los trabajadores y miembros de la comunidad. Recibieron información teórica y posteriormente se realizaron en la práctica ingeniosas ideas que sirven para darle un vuelco a la manera de concebir este tema. Los participantes pudieron a través de envases de botellas plásticas aprender a obtener cintas y usarlas para tejer sobre diferentes bases o en su defecto crear productos ingeniosos que puedan servir para comercializar. Esta actividad se desarrolló en las empresas: </w:t>
      </w:r>
      <w:proofErr w:type="spellStart"/>
      <w:r w:rsidR="00AC71DC" w:rsidRPr="00112821">
        <w:rPr>
          <w:rFonts w:ascii="Bookman Old Style" w:hAnsi="Bookman Old Style"/>
          <w:sz w:val="23"/>
          <w:szCs w:val="23"/>
          <w:lang w:val="es-MX"/>
        </w:rPr>
        <w:t>Cerdex</w:t>
      </w:r>
      <w:proofErr w:type="spellEnd"/>
      <w:r w:rsidR="00AC71DC" w:rsidRPr="00112821">
        <w:rPr>
          <w:rFonts w:ascii="Bookman Old Style" w:hAnsi="Bookman Old Style"/>
          <w:sz w:val="23"/>
          <w:szCs w:val="23"/>
          <w:lang w:val="es-MX"/>
        </w:rPr>
        <w:t xml:space="preserve">, </w:t>
      </w:r>
      <w:r w:rsidRPr="00112821">
        <w:rPr>
          <w:rFonts w:ascii="Bookman Old Style" w:hAnsi="Bookman Old Style"/>
          <w:sz w:val="23"/>
          <w:szCs w:val="23"/>
          <w:lang w:val="es-MX"/>
        </w:rPr>
        <w:t xml:space="preserve">C.A., </w:t>
      </w:r>
      <w:proofErr w:type="spellStart"/>
      <w:r w:rsidR="00AC71DC" w:rsidRPr="00112821">
        <w:rPr>
          <w:rFonts w:ascii="Bookman Old Style" w:hAnsi="Bookman Old Style"/>
          <w:sz w:val="23"/>
          <w:szCs w:val="23"/>
          <w:lang w:val="es-MX"/>
        </w:rPr>
        <w:t>Resimon</w:t>
      </w:r>
      <w:proofErr w:type="spellEnd"/>
      <w:r w:rsidR="00AC71DC" w:rsidRPr="00112821">
        <w:rPr>
          <w:rFonts w:ascii="Bookman Old Style" w:hAnsi="Bookman Old Style"/>
          <w:sz w:val="23"/>
          <w:szCs w:val="23"/>
          <w:lang w:val="es-MX"/>
        </w:rPr>
        <w:t xml:space="preserve">, </w:t>
      </w:r>
      <w:r w:rsidRPr="00112821">
        <w:rPr>
          <w:rFonts w:ascii="Bookman Old Style" w:hAnsi="Bookman Old Style"/>
          <w:sz w:val="23"/>
          <w:szCs w:val="23"/>
          <w:lang w:val="es-MX"/>
        </w:rPr>
        <w:t xml:space="preserve">C.A., </w:t>
      </w:r>
      <w:r w:rsidR="00AC71DC" w:rsidRPr="00112821">
        <w:rPr>
          <w:rFonts w:ascii="Bookman Old Style" w:hAnsi="Bookman Old Style"/>
          <w:sz w:val="23"/>
          <w:szCs w:val="23"/>
          <w:lang w:val="es-MX"/>
        </w:rPr>
        <w:t>Montana Grafica</w:t>
      </w:r>
      <w:r w:rsidRPr="00112821">
        <w:rPr>
          <w:rFonts w:ascii="Bookman Old Style" w:hAnsi="Bookman Old Style"/>
          <w:sz w:val="23"/>
          <w:szCs w:val="23"/>
          <w:lang w:val="es-MX"/>
        </w:rPr>
        <w:t>, C.A.,</w:t>
      </w:r>
      <w:r w:rsidR="00AC71DC" w:rsidRPr="00112821">
        <w:rPr>
          <w:rFonts w:ascii="Bookman Old Style" w:hAnsi="Bookman Old Style"/>
          <w:sz w:val="23"/>
          <w:szCs w:val="23"/>
          <w:lang w:val="es-MX"/>
        </w:rPr>
        <w:t xml:space="preserve"> y PPV Puras Pinturas Venezolanas</w:t>
      </w:r>
      <w:r w:rsidRPr="00112821">
        <w:rPr>
          <w:rFonts w:ascii="Bookman Old Style" w:hAnsi="Bookman Old Style"/>
          <w:sz w:val="23"/>
          <w:szCs w:val="23"/>
          <w:lang w:val="es-MX"/>
        </w:rPr>
        <w:t xml:space="preserve">, C.A., con una participación total en esta campaña de </w:t>
      </w:r>
      <w:r w:rsidR="00AC71DC" w:rsidRPr="00112821">
        <w:rPr>
          <w:rFonts w:ascii="Bookman Old Style" w:hAnsi="Bookman Old Style"/>
          <w:sz w:val="23"/>
          <w:szCs w:val="23"/>
          <w:lang w:val="es-MX"/>
        </w:rPr>
        <w:t>47 personas.</w:t>
      </w:r>
    </w:p>
    <w:p w14:paraId="54051E32" w14:textId="77777777" w:rsidR="00B23B7A" w:rsidRPr="00112821" w:rsidRDefault="00B23B7A" w:rsidP="00B23B7A">
      <w:pPr>
        <w:pStyle w:val="Prrafodelista"/>
        <w:rPr>
          <w:rFonts w:ascii="Bookman Old Style" w:hAnsi="Bookman Old Style"/>
          <w:sz w:val="23"/>
          <w:szCs w:val="23"/>
          <w:lang w:val="es-MX"/>
        </w:rPr>
      </w:pPr>
    </w:p>
    <w:p w14:paraId="4F6B6DB4" w14:textId="1FA7CD68" w:rsidR="00B23B7A" w:rsidRPr="00112821" w:rsidRDefault="00B23B7A" w:rsidP="00B23B7A">
      <w:pPr>
        <w:numPr>
          <w:ilvl w:val="0"/>
          <w:numId w:val="36"/>
        </w:numPr>
        <w:tabs>
          <w:tab w:val="left" w:pos="709"/>
        </w:tabs>
        <w:jc w:val="both"/>
        <w:rPr>
          <w:rFonts w:ascii="Bookman Old Style" w:hAnsi="Bookman Old Style"/>
          <w:sz w:val="23"/>
          <w:szCs w:val="23"/>
        </w:rPr>
      </w:pPr>
      <w:r w:rsidRPr="00112821">
        <w:rPr>
          <w:rFonts w:ascii="Bookman Old Style" w:hAnsi="Bookman Old Style"/>
          <w:sz w:val="23"/>
          <w:szCs w:val="23"/>
        </w:rPr>
        <w:t xml:space="preserve">Este año,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le dio continuidad al aporte hacia el Programa "Échale Color", enmarcado dentro de los planes de Responsabilidad Social de la Empresa, cuyo objetivo principal es brindar alegría, armonía y paz, a través una jornada de convivencia comunitaria en la que se le pinta, con un diseño artístico, las fachadas de la comunidad seleccionada. Este programa se ejecuta de la mano con la Organización Somos Posible, que forma parte de la Asociación Civil Rompe el Molde, que lidera </w:t>
      </w:r>
      <w:proofErr w:type="spellStart"/>
      <w:r w:rsidRPr="00112821">
        <w:rPr>
          <w:rFonts w:ascii="Bookman Old Style" w:hAnsi="Bookman Old Style"/>
          <w:sz w:val="23"/>
          <w:szCs w:val="23"/>
        </w:rPr>
        <w:t>Maickel</w:t>
      </w:r>
      <w:proofErr w:type="spellEnd"/>
      <w:r w:rsidRPr="00112821">
        <w:rPr>
          <w:rFonts w:ascii="Bookman Old Style" w:hAnsi="Bookman Old Style"/>
          <w:sz w:val="23"/>
          <w:szCs w:val="23"/>
        </w:rPr>
        <w:t xml:space="preserve"> </w:t>
      </w:r>
      <w:proofErr w:type="spellStart"/>
      <w:r w:rsidRPr="00112821">
        <w:rPr>
          <w:rFonts w:ascii="Bookman Old Style" w:hAnsi="Bookman Old Style"/>
          <w:sz w:val="23"/>
          <w:szCs w:val="23"/>
        </w:rPr>
        <w:t>Melamed</w:t>
      </w:r>
      <w:proofErr w:type="spellEnd"/>
      <w:r w:rsidRPr="00112821">
        <w:rPr>
          <w:rFonts w:ascii="Bookman Old Style" w:hAnsi="Bookman Old Style"/>
          <w:sz w:val="23"/>
          <w:szCs w:val="23"/>
        </w:rPr>
        <w:t xml:space="preserve">. Es así que, se procedió a participar en el programa Échale Color Calle </w:t>
      </w:r>
      <w:proofErr w:type="spellStart"/>
      <w:r w:rsidRPr="00112821">
        <w:rPr>
          <w:rFonts w:ascii="Bookman Old Style" w:hAnsi="Bookman Old Style"/>
          <w:sz w:val="23"/>
          <w:szCs w:val="23"/>
        </w:rPr>
        <w:t>Baute</w:t>
      </w:r>
      <w:proofErr w:type="spellEnd"/>
      <w:r w:rsidRPr="00112821">
        <w:rPr>
          <w:rFonts w:ascii="Bookman Old Style" w:hAnsi="Bookman Old Style"/>
          <w:sz w:val="23"/>
          <w:szCs w:val="23"/>
        </w:rPr>
        <w:t xml:space="preserve"> en Petare, Municipio Sucre (abril 2015), brindando un apoyo no sólo de material, sino para la ejecución y logística del mismo. Posteriormente, participó igualmente en Échale Color Las Palmas, en el Municipio Libertador, en agosto de 2015 y finalmente en noviembre 2015, se apoyó en el Échale Color Santa Cruz, Municipio Baruta.  Este </w:t>
      </w:r>
      <w:r w:rsidRPr="00112821">
        <w:rPr>
          <w:rFonts w:ascii="Bookman Old Style" w:hAnsi="Bookman Old Style"/>
          <w:sz w:val="23"/>
          <w:szCs w:val="23"/>
        </w:rPr>
        <w:lastRenderedPageBreak/>
        <w:t>aporte significa un aproximado de 350 galones de pintura y un apoyo financiero de más de Bs. 250.000.</w:t>
      </w:r>
    </w:p>
    <w:p w14:paraId="675C7B83" w14:textId="77777777" w:rsidR="00B23B7A" w:rsidRPr="00112821" w:rsidRDefault="00B23B7A" w:rsidP="00B23B7A">
      <w:pPr>
        <w:pStyle w:val="Prrafodelista"/>
        <w:rPr>
          <w:rFonts w:ascii="Bookman Old Style" w:hAnsi="Bookman Old Style"/>
          <w:sz w:val="23"/>
          <w:szCs w:val="23"/>
          <w:lang w:val="es-MX"/>
        </w:rPr>
      </w:pPr>
    </w:p>
    <w:p w14:paraId="006E77E6" w14:textId="003C60E9" w:rsidR="00B23B7A" w:rsidRPr="00112821" w:rsidRDefault="00B23B7A" w:rsidP="00B23B7A">
      <w:pPr>
        <w:numPr>
          <w:ilvl w:val="0"/>
          <w:numId w:val="36"/>
        </w:numPr>
        <w:shd w:val="clear" w:color="auto" w:fill="FFFFFF"/>
        <w:tabs>
          <w:tab w:val="left" w:pos="709"/>
        </w:tabs>
        <w:jc w:val="both"/>
        <w:rPr>
          <w:rFonts w:ascii="Bookman Old Style" w:hAnsi="Bookman Old Style"/>
          <w:sz w:val="23"/>
          <w:szCs w:val="23"/>
        </w:rPr>
      </w:pPr>
      <w:r w:rsidRPr="00112821">
        <w:rPr>
          <w:rFonts w:ascii="Bookman Old Style" w:hAnsi="Bookman Old Style"/>
          <w:sz w:val="23"/>
          <w:szCs w:val="23"/>
        </w:rPr>
        <w:t xml:space="preserve">Como es habitual,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Pinturas también realizó donaciones de producto a diversas organizaciones gubernamentales y no gubernamentales, como el Instituto Municipal del Ambiente, la Asociación Civil “Forjadores </w:t>
      </w:r>
      <w:proofErr w:type="spellStart"/>
      <w:r w:rsidRPr="00112821">
        <w:rPr>
          <w:rFonts w:ascii="Bookman Old Style" w:hAnsi="Bookman Old Style"/>
          <w:sz w:val="23"/>
          <w:szCs w:val="23"/>
        </w:rPr>
        <w:t>Jimenenses</w:t>
      </w:r>
      <w:proofErr w:type="spellEnd"/>
      <w:r w:rsidRPr="00112821">
        <w:rPr>
          <w:rFonts w:ascii="Bookman Old Style" w:hAnsi="Bookman Old Style"/>
          <w:sz w:val="23"/>
          <w:szCs w:val="23"/>
        </w:rPr>
        <w:t xml:space="preserve">”, </w:t>
      </w:r>
      <w:proofErr w:type="spellStart"/>
      <w:r w:rsidRPr="00112821">
        <w:rPr>
          <w:rFonts w:ascii="Bookman Old Style" w:hAnsi="Bookman Old Style"/>
          <w:sz w:val="23"/>
          <w:szCs w:val="23"/>
        </w:rPr>
        <w:t>Sinprofapinco</w:t>
      </w:r>
      <w:proofErr w:type="spellEnd"/>
      <w:r w:rsidRPr="00112821">
        <w:rPr>
          <w:rFonts w:ascii="Bookman Old Style" w:hAnsi="Bookman Old Style"/>
          <w:sz w:val="23"/>
          <w:szCs w:val="23"/>
        </w:rPr>
        <w:t>, Consejo Comunal Los Nísperos, Confederación Venezolana de Industrias, Fundación del Amigo del Niño con Cáncer, Instituto de Enseñ</w:t>
      </w:r>
      <w:r w:rsidR="007C2D87" w:rsidRPr="00112821">
        <w:rPr>
          <w:rFonts w:ascii="Bookman Old Style" w:hAnsi="Bookman Old Style"/>
          <w:sz w:val="23"/>
          <w:szCs w:val="23"/>
        </w:rPr>
        <w:t>anza Integral, entre otras.</w:t>
      </w:r>
    </w:p>
    <w:p w14:paraId="28FA5A1E" w14:textId="77777777" w:rsidR="00B23B7A" w:rsidRPr="00112821" w:rsidRDefault="00B23B7A" w:rsidP="00B23B7A">
      <w:pPr>
        <w:shd w:val="clear" w:color="auto" w:fill="FFFFFF"/>
        <w:tabs>
          <w:tab w:val="left" w:pos="709"/>
        </w:tabs>
        <w:ind w:left="720"/>
        <w:jc w:val="both"/>
        <w:rPr>
          <w:rFonts w:ascii="Bookman Old Style" w:hAnsi="Bookman Old Style"/>
          <w:sz w:val="23"/>
          <w:szCs w:val="23"/>
        </w:rPr>
      </w:pPr>
    </w:p>
    <w:p w14:paraId="57C61E11" w14:textId="2D3A5C64" w:rsidR="00DE7A7E" w:rsidRPr="00112821" w:rsidRDefault="00DE7A7E" w:rsidP="00DE7A7E">
      <w:pPr>
        <w:tabs>
          <w:tab w:val="left" w:pos="1274"/>
        </w:tabs>
        <w:jc w:val="both"/>
        <w:rPr>
          <w:rFonts w:ascii="Bookman Old Style" w:hAnsi="Bookman Old Style"/>
          <w:sz w:val="23"/>
          <w:szCs w:val="23"/>
        </w:rPr>
      </w:pPr>
      <w:r w:rsidRPr="00112821">
        <w:rPr>
          <w:rFonts w:ascii="Bookman Old Style" w:hAnsi="Bookman Old Style"/>
          <w:sz w:val="23"/>
          <w:szCs w:val="23"/>
        </w:rPr>
        <w:t xml:space="preserve">Por las consideraciones antes expuestas, con vista del informe de los Comisarios, la Junta Directiva de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C.A., presenta a la consideración de los señores accionistas los Estados Financieros Consolidados de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C.A. y compañías filiales, en Bolívares constantes para el ejercicio económico finalizado el día 30 de abril de 201</w:t>
      </w:r>
      <w:r w:rsidR="00582806" w:rsidRPr="00112821">
        <w:rPr>
          <w:rFonts w:ascii="Bookman Old Style" w:hAnsi="Bookman Old Style"/>
          <w:sz w:val="23"/>
          <w:szCs w:val="23"/>
        </w:rPr>
        <w:t>6</w:t>
      </w:r>
      <w:r w:rsidRPr="00112821">
        <w:rPr>
          <w:rFonts w:ascii="Bookman Old Style" w:hAnsi="Bookman Old Style"/>
          <w:sz w:val="23"/>
          <w:szCs w:val="23"/>
        </w:rPr>
        <w:t>.</w:t>
      </w:r>
    </w:p>
    <w:p w14:paraId="667C4D96" w14:textId="77777777" w:rsidR="00D3023A" w:rsidRPr="00112821" w:rsidRDefault="00D3023A" w:rsidP="00BC2E46">
      <w:pPr>
        <w:tabs>
          <w:tab w:val="left" w:pos="1274"/>
        </w:tabs>
        <w:jc w:val="both"/>
        <w:rPr>
          <w:rFonts w:ascii="Bookman Old Style" w:hAnsi="Bookman Old Style"/>
          <w:sz w:val="23"/>
          <w:szCs w:val="23"/>
        </w:rPr>
      </w:pPr>
    </w:p>
    <w:p w14:paraId="099185AC" w14:textId="77777777" w:rsidR="00907DA5" w:rsidRPr="00112821" w:rsidRDefault="00907DA5" w:rsidP="00BC2E46">
      <w:pPr>
        <w:tabs>
          <w:tab w:val="left" w:pos="1274"/>
        </w:tabs>
        <w:jc w:val="both"/>
        <w:rPr>
          <w:rFonts w:ascii="Bookman Old Style" w:hAnsi="Bookman Old Style"/>
          <w:b/>
          <w:sz w:val="23"/>
          <w:szCs w:val="23"/>
        </w:rPr>
      </w:pPr>
    </w:p>
    <w:p w14:paraId="24700226" w14:textId="77777777" w:rsidR="00B23B7A" w:rsidRPr="00112821" w:rsidRDefault="00B23B7A" w:rsidP="00BC2E46">
      <w:pPr>
        <w:tabs>
          <w:tab w:val="left" w:pos="1274"/>
        </w:tabs>
        <w:jc w:val="both"/>
        <w:rPr>
          <w:rFonts w:ascii="Bookman Old Style" w:hAnsi="Bookman Old Style"/>
          <w:b/>
          <w:sz w:val="23"/>
          <w:szCs w:val="23"/>
        </w:rPr>
      </w:pPr>
    </w:p>
    <w:p w14:paraId="49B96469" w14:textId="665D4D6B" w:rsidR="00044D95" w:rsidRPr="00112821" w:rsidRDefault="00224CBA" w:rsidP="00BC2E46">
      <w:pPr>
        <w:tabs>
          <w:tab w:val="left" w:pos="1274"/>
        </w:tabs>
        <w:jc w:val="both"/>
        <w:rPr>
          <w:rFonts w:ascii="Bookman Old Style" w:hAnsi="Bookman Old Style"/>
          <w:b/>
          <w:sz w:val="23"/>
          <w:szCs w:val="23"/>
        </w:rPr>
      </w:pPr>
      <w:r w:rsidRPr="00112821">
        <w:rPr>
          <w:rFonts w:ascii="Bookman Old Style" w:hAnsi="Bookman Old Style"/>
          <w:b/>
          <w:sz w:val="23"/>
          <w:szCs w:val="23"/>
        </w:rPr>
        <w:t xml:space="preserve">Por: </w:t>
      </w:r>
      <w:r w:rsidR="007A5FEC" w:rsidRPr="00112821">
        <w:rPr>
          <w:rFonts w:ascii="Bookman Old Style" w:hAnsi="Bookman Old Style"/>
          <w:b/>
          <w:sz w:val="23"/>
          <w:szCs w:val="23"/>
        </w:rPr>
        <w:t>LA JUNTA DIRECTIVA</w:t>
      </w:r>
    </w:p>
    <w:p w14:paraId="684DDFB7" w14:textId="77777777" w:rsidR="00224CBA" w:rsidRPr="00112821" w:rsidRDefault="00224CBA" w:rsidP="00BC2E46">
      <w:pPr>
        <w:tabs>
          <w:tab w:val="left" w:pos="1274"/>
        </w:tabs>
        <w:jc w:val="both"/>
        <w:rPr>
          <w:rFonts w:ascii="Bookman Old Style" w:hAnsi="Bookman Old Style"/>
          <w:b/>
          <w:sz w:val="23"/>
          <w:szCs w:val="23"/>
        </w:rPr>
      </w:pPr>
      <w:r w:rsidRPr="00112821">
        <w:rPr>
          <w:rFonts w:ascii="Bookman Old Style" w:hAnsi="Bookman Old Style"/>
          <w:b/>
          <w:sz w:val="23"/>
          <w:szCs w:val="23"/>
        </w:rPr>
        <w:t>Carlos Gill Ramírez</w:t>
      </w:r>
    </w:p>
    <w:p w14:paraId="0E8C6BF1" w14:textId="77777777" w:rsidR="006C4195" w:rsidRPr="00112821" w:rsidRDefault="00224CBA" w:rsidP="00BC2E46">
      <w:pPr>
        <w:tabs>
          <w:tab w:val="left" w:pos="1274"/>
        </w:tabs>
        <w:jc w:val="both"/>
        <w:rPr>
          <w:rFonts w:ascii="Bookman Old Style" w:hAnsi="Bookman Old Style"/>
          <w:b/>
          <w:sz w:val="23"/>
          <w:szCs w:val="23"/>
        </w:rPr>
      </w:pPr>
      <w:r w:rsidRPr="00112821">
        <w:rPr>
          <w:rFonts w:ascii="Bookman Old Style" w:hAnsi="Bookman Old Style"/>
          <w:b/>
          <w:sz w:val="23"/>
          <w:szCs w:val="23"/>
        </w:rPr>
        <w:t>Presidente</w:t>
      </w:r>
    </w:p>
    <w:sectPr w:rsidR="006C4195" w:rsidRPr="00112821" w:rsidSect="00DE23D9">
      <w:headerReference w:type="default" r:id="rId7"/>
      <w:footerReference w:type="default" r:id="rId8"/>
      <w:footerReference w:type="first" r:id="rId9"/>
      <w:pgSz w:w="12242" w:h="15842" w:code="1"/>
      <w:pgMar w:top="1985" w:right="1701" w:bottom="1701" w:left="1701" w:header="709"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6CE8" w14:textId="77777777" w:rsidR="00766484" w:rsidRDefault="00766484">
      <w:r>
        <w:separator/>
      </w:r>
    </w:p>
  </w:endnote>
  <w:endnote w:type="continuationSeparator" w:id="0">
    <w:p w14:paraId="3AC5DCD6" w14:textId="77777777" w:rsidR="00766484" w:rsidRDefault="00766484">
      <w:r>
        <w:continuationSeparator/>
      </w:r>
    </w:p>
  </w:endnote>
  <w:endnote w:type="continuationNotice" w:id="1">
    <w:p w14:paraId="7E6A8B58" w14:textId="77777777" w:rsidR="00766484" w:rsidRDefault="00766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A4B7" w14:textId="485BF3D0" w:rsidR="00540BEA" w:rsidRDefault="00540BEA">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1E6E">
      <w:rPr>
        <w:rStyle w:val="Nmerodepgina"/>
        <w:noProof/>
      </w:rPr>
      <w:t>7</w:t>
    </w:r>
    <w:r>
      <w:rPr>
        <w:rStyle w:val="Nmerodepgina"/>
      </w:rPr>
      <w:fldChar w:fldCharType="end"/>
    </w:r>
  </w:p>
  <w:p w14:paraId="255CC1BF" w14:textId="77777777" w:rsidR="00540BEA" w:rsidRDefault="00540B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D51E" w14:textId="531B9E0A" w:rsidR="007312E2" w:rsidRPr="007312E2" w:rsidRDefault="007312E2">
    <w:pPr>
      <w:pStyle w:val="Piedepgina"/>
      <w:jc w:val="center"/>
      <w:rPr>
        <w:sz w:val="18"/>
        <w:szCs w:val="18"/>
      </w:rPr>
    </w:pPr>
    <w:r w:rsidRPr="007312E2">
      <w:rPr>
        <w:sz w:val="18"/>
        <w:szCs w:val="18"/>
      </w:rPr>
      <w:fldChar w:fldCharType="begin"/>
    </w:r>
    <w:r w:rsidRPr="007312E2">
      <w:rPr>
        <w:sz w:val="18"/>
        <w:szCs w:val="18"/>
      </w:rPr>
      <w:instrText xml:space="preserve"> PAGE   \* MERGEFORMAT </w:instrText>
    </w:r>
    <w:r w:rsidRPr="007312E2">
      <w:rPr>
        <w:sz w:val="18"/>
        <w:szCs w:val="18"/>
      </w:rPr>
      <w:fldChar w:fldCharType="separate"/>
    </w:r>
    <w:r w:rsidR="00DE3D7D">
      <w:rPr>
        <w:noProof/>
        <w:sz w:val="18"/>
        <w:szCs w:val="18"/>
      </w:rPr>
      <w:t>1</w:t>
    </w:r>
    <w:r w:rsidRPr="007312E2">
      <w:rPr>
        <w:sz w:val="18"/>
        <w:szCs w:val="18"/>
      </w:rPr>
      <w:fldChar w:fldCharType="end"/>
    </w:r>
  </w:p>
  <w:p w14:paraId="2B5CCCC5" w14:textId="77777777" w:rsidR="007312E2" w:rsidRDefault="00731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73D9" w14:textId="77777777" w:rsidR="00766484" w:rsidRDefault="00766484">
      <w:r>
        <w:separator/>
      </w:r>
    </w:p>
  </w:footnote>
  <w:footnote w:type="continuationSeparator" w:id="0">
    <w:p w14:paraId="3190F58E" w14:textId="77777777" w:rsidR="00766484" w:rsidRDefault="00766484">
      <w:r>
        <w:continuationSeparator/>
      </w:r>
    </w:p>
  </w:footnote>
  <w:footnote w:type="continuationNotice" w:id="1">
    <w:p w14:paraId="42D558DD" w14:textId="77777777" w:rsidR="00766484" w:rsidRDefault="00766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8235" w14:textId="77777777" w:rsidR="00907DA5" w:rsidRDefault="00907D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921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47FB"/>
    <w:multiLevelType w:val="hybridMultilevel"/>
    <w:tmpl w:val="2A44C918"/>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336389B"/>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16AA1C4A"/>
    <w:multiLevelType w:val="multilevel"/>
    <w:tmpl w:val="F11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091F"/>
    <w:multiLevelType w:val="hybridMultilevel"/>
    <w:tmpl w:val="48D21A1A"/>
    <w:lvl w:ilvl="0" w:tplc="AF5E411C">
      <w:start w:val="1"/>
      <w:numFmt w:val="bullet"/>
      <w:lvlText w:val=""/>
      <w:lvlJc w:val="left"/>
      <w:pPr>
        <w:tabs>
          <w:tab w:val="num" w:pos="720"/>
        </w:tabs>
        <w:ind w:left="720" w:hanging="360"/>
      </w:pPr>
      <w:rPr>
        <w:rFonts w:ascii="Wingdings" w:hAnsi="Wingdings" w:hint="default"/>
      </w:rPr>
    </w:lvl>
    <w:lvl w:ilvl="1" w:tplc="1E6A2D04" w:tentative="1">
      <w:start w:val="1"/>
      <w:numFmt w:val="bullet"/>
      <w:lvlText w:val=""/>
      <w:lvlJc w:val="left"/>
      <w:pPr>
        <w:tabs>
          <w:tab w:val="num" w:pos="1440"/>
        </w:tabs>
        <w:ind w:left="1440" w:hanging="360"/>
      </w:pPr>
      <w:rPr>
        <w:rFonts w:ascii="Wingdings" w:hAnsi="Wingdings" w:hint="default"/>
      </w:rPr>
    </w:lvl>
    <w:lvl w:ilvl="2" w:tplc="6726994C" w:tentative="1">
      <w:start w:val="1"/>
      <w:numFmt w:val="bullet"/>
      <w:lvlText w:val=""/>
      <w:lvlJc w:val="left"/>
      <w:pPr>
        <w:tabs>
          <w:tab w:val="num" w:pos="2160"/>
        </w:tabs>
        <w:ind w:left="2160" w:hanging="360"/>
      </w:pPr>
      <w:rPr>
        <w:rFonts w:ascii="Wingdings" w:hAnsi="Wingdings" w:hint="default"/>
      </w:rPr>
    </w:lvl>
    <w:lvl w:ilvl="3" w:tplc="5D1C8F58" w:tentative="1">
      <w:start w:val="1"/>
      <w:numFmt w:val="bullet"/>
      <w:lvlText w:val=""/>
      <w:lvlJc w:val="left"/>
      <w:pPr>
        <w:tabs>
          <w:tab w:val="num" w:pos="2880"/>
        </w:tabs>
        <w:ind w:left="2880" w:hanging="360"/>
      </w:pPr>
      <w:rPr>
        <w:rFonts w:ascii="Wingdings" w:hAnsi="Wingdings" w:hint="default"/>
      </w:rPr>
    </w:lvl>
    <w:lvl w:ilvl="4" w:tplc="973EB248" w:tentative="1">
      <w:start w:val="1"/>
      <w:numFmt w:val="bullet"/>
      <w:lvlText w:val=""/>
      <w:lvlJc w:val="left"/>
      <w:pPr>
        <w:tabs>
          <w:tab w:val="num" w:pos="3600"/>
        </w:tabs>
        <w:ind w:left="3600" w:hanging="360"/>
      </w:pPr>
      <w:rPr>
        <w:rFonts w:ascii="Wingdings" w:hAnsi="Wingdings" w:hint="default"/>
      </w:rPr>
    </w:lvl>
    <w:lvl w:ilvl="5" w:tplc="F2927D80" w:tentative="1">
      <w:start w:val="1"/>
      <w:numFmt w:val="bullet"/>
      <w:lvlText w:val=""/>
      <w:lvlJc w:val="left"/>
      <w:pPr>
        <w:tabs>
          <w:tab w:val="num" w:pos="4320"/>
        </w:tabs>
        <w:ind w:left="4320" w:hanging="360"/>
      </w:pPr>
      <w:rPr>
        <w:rFonts w:ascii="Wingdings" w:hAnsi="Wingdings" w:hint="default"/>
      </w:rPr>
    </w:lvl>
    <w:lvl w:ilvl="6" w:tplc="F42849FC" w:tentative="1">
      <w:start w:val="1"/>
      <w:numFmt w:val="bullet"/>
      <w:lvlText w:val=""/>
      <w:lvlJc w:val="left"/>
      <w:pPr>
        <w:tabs>
          <w:tab w:val="num" w:pos="5040"/>
        </w:tabs>
        <w:ind w:left="5040" w:hanging="360"/>
      </w:pPr>
      <w:rPr>
        <w:rFonts w:ascii="Wingdings" w:hAnsi="Wingdings" w:hint="default"/>
      </w:rPr>
    </w:lvl>
    <w:lvl w:ilvl="7" w:tplc="E0886FFA" w:tentative="1">
      <w:start w:val="1"/>
      <w:numFmt w:val="bullet"/>
      <w:lvlText w:val=""/>
      <w:lvlJc w:val="left"/>
      <w:pPr>
        <w:tabs>
          <w:tab w:val="num" w:pos="5760"/>
        </w:tabs>
        <w:ind w:left="5760" w:hanging="360"/>
      </w:pPr>
      <w:rPr>
        <w:rFonts w:ascii="Wingdings" w:hAnsi="Wingdings" w:hint="default"/>
      </w:rPr>
    </w:lvl>
    <w:lvl w:ilvl="8" w:tplc="6BE6B0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6AC9"/>
    <w:multiLevelType w:val="singleLevel"/>
    <w:tmpl w:val="BC6ACC32"/>
    <w:lvl w:ilvl="0">
      <w:start w:val="1"/>
      <w:numFmt w:val="decimal"/>
      <w:lvlText w:val="%1."/>
      <w:legacy w:legacy="1" w:legacySpace="0" w:legacyIndent="283"/>
      <w:lvlJc w:val="left"/>
      <w:pPr>
        <w:ind w:left="283" w:hanging="283"/>
      </w:pPr>
    </w:lvl>
  </w:abstractNum>
  <w:abstractNum w:abstractNumId="6" w15:restartNumberingAfterBreak="0">
    <w:nsid w:val="1EA315C0"/>
    <w:multiLevelType w:val="hybridMultilevel"/>
    <w:tmpl w:val="1376EA4C"/>
    <w:lvl w:ilvl="0" w:tplc="FE4AF91E">
      <w:start w:val="1"/>
      <w:numFmt w:val="bullet"/>
      <w:lvlText w:val=""/>
      <w:lvlJc w:val="left"/>
      <w:pPr>
        <w:tabs>
          <w:tab w:val="num" w:pos="720"/>
        </w:tabs>
        <w:ind w:left="720" w:hanging="360"/>
      </w:pPr>
      <w:rPr>
        <w:rFonts w:ascii="Wingdings" w:hAnsi="Wingdings" w:hint="default"/>
      </w:rPr>
    </w:lvl>
    <w:lvl w:ilvl="1" w:tplc="A350B2D6" w:tentative="1">
      <w:start w:val="1"/>
      <w:numFmt w:val="bullet"/>
      <w:lvlText w:val=""/>
      <w:lvlJc w:val="left"/>
      <w:pPr>
        <w:tabs>
          <w:tab w:val="num" w:pos="1440"/>
        </w:tabs>
        <w:ind w:left="1440" w:hanging="360"/>
      </w:pPr>
      <w:rPr>
        <w:rFonts w:ascii="Wingdings" w:hAnsi="Wingdings" w:hint="default"/>
      </w:rPr>
    </w:lvl>
    <w:lvl w:ilvl="2" w:tplc="4FAAC61C" w:tentative="1">
      <w:start w:val="1"/>
      <w:numFmt w:val="bullet"/>
      <w:lvlText w:val=""/>
      <w:lvlJc w:val="left"/>
      <w:pPr>
        <w:tabs>
          <w:tab w:val="num" w:pos="2160"/>
        </w:tabs>
        <w:ind w:left="2160" w:hanging="360"/>
      </w:pPr>
      <w:rPr>
        <w:rFonts w:ascii="Wingdings" w:hAnsi="Wingdings" w:hint="default"/>
      </w:rPr>
    </w:lvl>
    <w:lvl w:ilvl="3" w:tplc="CB703EE0" w:tentative="1">
      <w:start w:val="1"/>
      <w:numFmt w:val="bullet"/>
      <w:lvlText w:val=""/>
      <w:lvlJc w:val="left"/>
      <w:pPr>
        <w:tabs>
          <w:tab w:val="num" w:pos="2880"/>
        </w:tabs>
        <w:ind w:left="2880" w:hanging="360"/>
      </w:pPr>
      <w:rPr>
        <w:rFonts w:ascii="Wingdings" w:hAnsi="Wingdings" w:hint="default"/>
      </w:rPr>
    </w:lvl>
    <w:lvl w:ilvl="4" w:tplc="66F667F6" w:tentative="1">
      <w:start w:val="1"/>
      <w:numFmt w:val="bullet"/>
      <w:lvlText w:val=""/>
      <w:lvlJc w:val="left"/>
      <w:pPr>
        <w:tabs>
          <w:tab w:val="num" w:pos="3600"/>
        </w:tabs>
        <w:ind w:left="3600" w:hanging="360"/>
      </w:pPr>
      <w:rPr>
        <w:rFonts w:ascii="Wingdings" w:hAnsi="Wingdings" w:hint="default"/>
      </w:rPr>
    </w:lvl>
    <w:lvl w:ilvl="5" w:tplc="C7C0BE6A" w:tentative="1">
      <w:start w:val="1"/>
      <w:numFmt w:val="bullet"/>
      <w:lvlText w:val=""/>
      <w:lvlJc w:val="left"/>
      <w:pPr>
        <w:tabs>
          <w:tab w:val="num" w:pos="4320"/>
        </w:tabs>
        <w:ind w:left="4320" w:hanging="360"/>
      </w:pPr>
      <w:rPr>
        <w:rFonts w:ascii="Wingdings" w:hAnsi="Wingdings" w:hint="default"/>
      </w:rPr>
    </w:lvl>
    <w:lvl w:ilvl="6" w:tplc="686A45E4" w:tentative="1">
      <w:start w:val="1"/>
      <w:numFmt w:val="bullet"/>
      <w:lvlText w:val=""/>
      <w:lvlJc w:val="left"/>
      <w:pPr>
        <w:tabs>
          <w:tab w:val="num" w:pos="5040"/>
        </w:tabs>
        <w:ind w:left="5040" w:hanging="360"/>
      </w:pPr>
      <w:rPr>
        <w:rFonts w:ascii="Wingdings" w:hAnsi="Wingdings" w:hint="default"/>
      </w:rPr>
    </w:lvl>
    <w:lvl w:ilvl="7" w:tplc="96E2CA10" w:tentative="1">
      <w:start w:val="1"/>
      <w:numFmt w:val="bullet"/>
      <w:lvlText w:val=""/>
      <w:lvlJc w:val="left"/>
      <w:pPr>
        <w:tabs>
          <w:tab w:val="num" w:pos="5760"/>
        </w:tabs>
        <w:ind w:left="5760" w:hanging="360"/>
      </w:pPr>
      <w:rPr>
        <w:rFonts w:ascii="Wingdings" w:hAnsi="Wingdings" w:hint="default"/>
      </w:rPr>
    </w:lvl>
    <w:lvl w:ilvl="8" w:tplc="85F472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E553C"/>
    <w:multiLevelType w:val="hybridMultilevel"/>
    <w:tmpl w:val="055E54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750525D"/>
    <w:multiLevelType w:val="multilevel"/>
    <w:tmpl w:val="E5E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F5E96"/>
    <w:multiLevelType w:val="singleLevel"/>
    <w:tmpl w:val="D97E69AE"/>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A694362"/>
    <w:multiLevelType w:val="multilevel"/>
    <w:tmpl w:val="8F72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A652D"/>
    <w:multiLevelType w:val="hybridMultilevel"/>
    <w:tmpl w:val="70B2FF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9F11DE"/>
    <w:multiLevelType w:val="multilevel"/>
    <w:tmpl w:val="583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A5B63"/>
    <w:multiLevelType w:val="hybridMultilevel"/>
    <w:tmpl w:val="50D464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7D1E2B"/>
    <w:multiLevelType w:val="hybridMultilevel"/>
    <w:tmpl w:val="70B09A5C"/>
    <w:lvl w:ilvl="0" w:tplc="735AC97E">
      <w:start w:val="1"/>
      <w:numFmt w:val="decimal"/>
      <w:lvlText w:val="1%1"/>
      <w:lvlJc w:val="left"/>
      <w:pPr>
        <w:ind w:left="720" w:hanging="360"/>
      </w:pPr>
      <w:rPr>
        <w:rFonts w:hint="default"/>
        <w:u w:color="FFFFFF"/>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9331F6"/>
    <w:multiLevelType w:val="singleLevel"/>
    <w:tmpl w:val="BC6ACC32"/>
    <w:lvl w:ilvl="0">
      <w:start w:val="1"/>
      <w:numFmt w:val="decimal"/>
      <w:lvlText w:val="%1."/>
      <w:legacy w:legacy="1" w:legacySpace="0" w:legacyIndent="283"/>
      <w:lvlJc w:val="left"/>
      <w:pPr>
        <w:ind w:left="283" w:hanging="283"/>
      </w:pPr>
    </w:lvl>
  </w:abstractNum>
  <w:abstractNum w:abstractNumId="16" w15:restartNumberingAfterBreak="0">
    <w:nsid w:val="3623221D"/>
    <w:multiLevelType w:val="singleLevel"/>
    <w:tmpl w:val="DACA1090"/>
    <w:lvl w:ilvl="0">
      <w:start w:val="1"/>
      <w:numFmt w:val="decimal"/>
      <w:lvlText w:val="%1)"/>
      <w:legacy w:legacy="1" w:legacySpace="0" w:legacyIndent="283"/>
      <w:lvlJc w:val="left"/>
      <w:pPr>
        <w:ind w:left="283" w:hanging="283"/>
      </w:pPr>
    </w:lvl>
  </w:abstractNum>
  <w:abstractNum w:abstractNumId="17" w15:restartNumberingAfterBreak="0">
    <w:nsid w:val="385A06CB"/>
    <w:multiLevelType w:val="hybridMultilevel"/>
    <w:tmpl w:val="B3148FC8"/>
    <w:lvl w:ilvl="0" w:tplc="03BECE36">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07325"/>
    <w:multiLevelType w:val="hybridMultilevel"/>
    <w:tmpl w:val="4628F1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4E499F"/>
    <w:multiLevelType w:val="singleLevel"/>
    <w:tmpl w:val="04090011"/>
    <w:lvl w:ilvl="0">
      <w:start w:val="1"/>
      <w:numFmt w:val="decimal"/>
      <w:lvlText w:val="%1)"/>
      <w:lvlJc w:val="left"/>
      <w:pPr>
        <w:tabs>
          <w:tab w:val="num" w:pos="360"/>
        </w:tabs>
        <w:ind w:left="360" w:hanging="360"/>
      </w:pPr>
    </w:lvl>
  </w:abstractNum>
  <w:abstractNum w:abstractNumId="20" w15:restartNumberingAfterBreak="0">
    <w:nsid w:val="4BFE200B"/>
    <w:multiLevelType w:val="singleLevel"/>
    <w:tmpl w:val="FAA054F6"/>
    <w:lvl w:ilvl="0">
      <w:start w:val="3"/>
      <w:numFmt w:val="decimal"/>
      <w:lvlText w:val="%1)"/>
      <w:legacy w:legacy="1" w:legacySpace="0" w:legacyIndent="283"/>
      <w:lvlJc w:val="left"/>
      <w:pPr>
        <w:ind w:left="283" w:hanging="283"/>
      </w:pPr>
    </w:lvl>
  </w:abstractNum>
  <w:abstractNum w:abstractNumId="21" w15:restartNumberingAfterBreak="0">
    <w:nsid w:val="4D697C46"/>
    <w:multiLevelType w:val="multilevel"/>
    <w:tmpl w:val="9F3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C2BBF"/>
    <w:multiLevelType w:val="hybridMultilevel"/>
    <w:tmpl w:val="00B8E3D6"/>
    <w:lvl w:ilvl="0" w:tplc="1096C57C">
      <w:start w:val="1"/>
      <w:numFmt w:val="bullet"/>
      <w:lvlText w:val=""/>
      <w:lvlJc w:val="left"/>
      <w:pPr>
        <w:tabs>
          <w:tab w:val="num" w:pos="720"/>
        </w:tabs>
        <w:ind w:left="720" w:hanging="360"/>
      </w:pPr>
      <w:rPr>
        <w:rFonts w:ascii="Wingdings" w:hAnsi="Wingdings" w:hint="default"/>
      </w:rPr>
    </w:lvl>
    <w:lvl w:ilvl="1" w:tplc="DB201196" w:tentative="1">
      <w:start w:val="1"/>
      <w:numFmt w:val="bullet"/>
      <w:lvlText w:val=""/>
      <w:lvlJc w:val="left"/>
      <w:pPr>
        <w:tabs>
          <w:tab w:val="num" w:pos="1440"/>
        </w:tabs>
        <w:ind w:left="1440" w:hanging="360"/>
      </w:pPr>
      <w:rPr>
        <w:rFonts w:ascii="Wingdings" w:hAnsi="Wingdings" w:hint="default"/>
      </w:rPr>
    </w:lvl>
    <w:lvl w:ilvl="2" w:tplc="02F85052" w:tentative="1">
      <w:start w:val="1"/>
      <w:numFmt w:val="bullet"/>
      <w:lvlText w:val=""/>
      <w:lvlJc w:val="left"/>
      <w:pPr>
        <w:tabs>
          <w:tab w:val="num" w:pos="2160"/>
        </w:tabs>
        <w:ind w:left="2160" w:hanging="360"/>
      </w:pPr>
      <w:rPr>
        <w:rFonts w:ascii="Wingdings" w:hAnsi="Wingdings" w:hint="default"/>
      </w:rPr>
    </w:lvl>
    <w:lvl w:ilvl="3" w:tplc="EE862D36" w:tentative="1">
      <w:start w:val="1"/>
      <w:numFmt w:val="bullet"/>
      <w:lvlText w:val=""/>
      <w:lvlJc w:val="left"/>
      <w:pPr>
        <w:tabs>
          <w:tab w:val="num" w:pos="2880"/>
        </w:tabs>
        <w:ind w:left="2880" w:hanging="360"/>
      </w:pPr>
      <w:rPr>
        <w:rFonts w:ascii="Wingdings" w:hAnsi="Wingdings" w:hint="default"/>
      </w:rPr>
    </w:lvl>
    <w:lvl w:ilvl="4" w:tplc="F274F5E8" w:tentative="1">
      <w:start w:val="1"/>
      <w:numFmt w:val="bullet"/>
      <w:lvlText w:val=""/>
      <w:lvlJc w:val="left"/>
      <w:pPr>
        <w:tabs>
          <w:tab w:val="num" w:pos="3600"/>
        </w:tabs>
        <w:ind w:left="3600" w:hanging="360"/>
      </w:pPr>
      <w:rPr>
        <w:rFonts w:ascii="Wingdings" w:hAnsi="Wingdings" w:hint="default"/>
      </w:rPr>
    </w:lvl>
    <w:lvl w:ilvl="5" w:tplc="586219FA" w:tentative="1">
      <w:start w:val="1"/>
      <w:numFmt w:val="bullet"/>
      <w:lvlText w:val=""/>
      <w:lvlJc w:val="left"/>
      <w:pPr>
        <w:tabs>
          <w:tab w:val="num" w:pos="4320"/>
        </w:tabs>
        <w:ind w:left="4320" w:hanging="360"/>
      </w:pPr>
      <w:rPr>
        <w:rFonts w:ascii="Wingdings" w:hAnsi="Wingdings" w:hint="default"/>
      </w:rPr>
    </w:lvl>
    <w:lvl w:ilvl="6" w:tplc="E8F6DC66" w:tentative="1">
      <w:start w:val="1"/>
      <w:numFmt w:val="bullet"/>
      <w:lvlText w:val=""/>
      <w:lvlJc w:val="left"/>
      <w:pPr>
        <w:tabs>
          <w:tab w:val="num" w:pos="5040"/>
        </w:tabs>
        <w:ind w:left="5040" w:hanging="360"/>
      </w:pPr>
      <w:rPr>
        <w:rFonts w:ascii="Wingdings" w:hAnsi="Wingdings" w:hint="default"/>
      </w:rPr>
    </w:lvl>
    <w:lvl w:ilvl="7" w:tplc="E1343944" w:tentative="1">
      <w:start w:val="1"/>
      <w:numFmt w:val="bullet"/>
      <w:lvlText w:val=""/>
      <w:lvlJc w:val="left"/>
      <w:pPr>
        <w:tabs>
          <w:tab w:val="num" w:pos="5760"/>
        </w:tabs>
        <w:ind w:left="5760" w:hanging="360"/>
      </w:pPr>
      <w:rPr>
        <w:rFonts w:ascii="Wingdings" w:hAnsi="Wingdings" w:hint="default"/>
      </w:rPr>
    </w:lvl>
    <w:lvl w:ilvl="8" w:tplc="32E25A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F6991"/>
    <w:multiLevelType w:val="hybridMultilevel"/>
    <w:tmpl w:val="5C08FEF8"/>
    <w:lvl w:ilvl="0" w:tplc="2A8EFE2A">
      <w:start w:val="1"/>
      <w:numFmt w:val="bullet"/>
      <w:lvlText w:val="•"/>
      <w:lvlJc w:val="left"/>
      <w:pPr>
        <w:tabs>
          <w:tab w:val="num" w:pos="720"/>
        </w:tabs>
        <w:ind w:left="720" w:hanging="360"/>
      </w:pPr>
      <w:rPr>
        <w:rFonts w:ascii="Times New Roman" w:hAnsi="Times New Roman" w:hint="default"/>
      </w:rPr>
    </w:lvl>
    <w:lvl w:ilvl="1" w:tplc="3BFCC510">
      <w:start w:val="199"/>
      <w:numFmt w:val="bullet"/>
      <w:lvlText w:val="–"/>
      <w:lvlJc w:val="left"/>
      <w:pPr>
        <w:tabs>
          <w:tab w:val="num" w:pos="1440"/>
        </w:tabs>
        <w:ind w:left="1440" w:hanging="360"/>
      </w:pPr>
      <w:rPr>
        <w:rFonts w:ascii="Times New Roman" w:hAnsi="Times New Roman" w:hint="default"/>
      </w:rPr>
    </w:lvl>
    <w:lvl w:ilvl="2" w:tplc="A018264C" w:tentative="1">
      <w:start w:val="1"/>
      <w:numFmt w:val="bullet"/>
      <w:lvlText w:val="•"/>
      <w:lvlJc w:val="left"/>
      <w:pPr>
        <w:tabs>
          <w:tab w:val="num" w:pos="2160"/>
        </w:tabs>
        <w:ind w:left="2160" w:hanging="360"/>
      </w:pPr>
      <w:rPr>
        <w:rFonts w:ascii="Times New Roman" w:hAnsi="Times New Roman" w:hint="default"/>
      </w:rPr>
    </w:lvl>
    <w:lvl w:ilvl="3" w:tplc="BF3AC504" w:tentative="1">
      <w:start w:val="1"/>
      <w:numFmt w:val="bullet"/>
      <w:lvlText w:val="•"/>
      <w:lvlJc w:val="left"/>
      <w:pPr>
        <w:tabs>
          <w:tab w:val="num" w:pos="2880"/>
        </w:tabs>
        <w:ind w:left="2880" w:hanging="360"/>
      </w:pPr>
      <w:rPr>
        <w:rFonts w:ascii="Times New Roman" w:hAnsi="Times New Roman" w:hint="default"/>
      </w:rPr>
    </w:lvl>
    <w:lvl w:ilvl="4" w:tplc="B6D80898" w:tentative="1">
      <w:start w:val="1"/>
      <w:numFmt w:val="bullet"/>
      <w:lvlText w:val="•"/>
      <w:lvlJc w:val="left"/>
      <w:pPr>
        <w:tabs>
          <w:tab w:val="num" w:pos="3600"/>
        </w:tabs>
        <w:ind w:left="3600" w:hanging="360"/>
      </w:pPr>
      <w:rPr>
        <w:rFonts w:ascii="Times New Roman" w:hAnsi="Times New Roman" w:hint="default"/>
      </w:rPr>
    </w:lvl>
    <w:lvl w:ilvl="5" w:tplc="19D42316" w:tentative="1">
      <w:start w:val="1"/>
      <w:numFmt w:val="bullet"/>
      <w:lvlText w:val="•"/>
      <w:lvlJc w:val="left"/>
      <w:pPr>
        <w:tabs>
          <w:tab w:val="num" w:pos="4320"/>
        </w:tabs>
        <w:ind w:left="4320" w:hanging="360"/>
      </w:pPr>
      <w:rPr>
        <w:rFonts w:ascii="Times New Roman" w:hAnsi="Times New Roman" w:hint="default"/>
      </w:rPr>
    </w:lvl>
    <w:lvl w:ilvl="6" w:tplc="4456250C" w:tentative="1">
      <w:start w:val="1"/>
      <w:numFmt w:val="bullet"/>
      <w:lvlText w:val="•"/>
      <w:lvlJc w:val="left"/>
      <w:pPr>
        <w:tabs>
          <w:tab w:val="num" w:pos="5040"/>
        </w:tabs>
        <w:ind w:left="5040" w:hanging="360"/>
      </w:pPr>
      <w:rPr>
        <w:rFonts w:ascii="Times New Roman" w:hAnsi="Times New Roman" w:hint="default"/>
      </w:rPr>
    </w:lvl>
    <w:lvl w:ilvl="7" w:tplc="C4987F20" w:tentative="1">
      <w:start w:val="1"/>
      <w:numFmt w:val="bullet"/>
      <w:lvlText w:val="•"/>
      <w:lvlJc w:val="left"/>
      <w:pPr>
        <w:tabs>
          <w:tab w:val="num" w:pos="5760"/>
        </w:tabs>
        <w:ind w:left="5760" w:hanging="360"/>
      </w:pPr>
      <w:rPr>
        <w:rFonts w:ascii="Times New Roman" w:hAnsi="Times New Roman" w:hint="default"/>
      </w:rPr>
    </w:lvl>
    <w:lvl w:ilvl="8" w:tplc="86A03C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097E24"/>
    <w:multiLevelType w:val="hybridMultilevel"/>
    <w:tmpl w:val="E98AF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247927"/>
    <w:multiLevelType w:val="hybridMultilevel"/>
    <w:tmpl w:val="47B69962"/>
    <w:lvl w:ilvl="0" w:tplc="DA28AD6C">
      <w:start w:val="1"/>
      <w:numFmt w:val="bullet"/>
      <w:lvlText w:val=""/>
      <w:lvlJc w:val="left"/>
      <w:pPr>
        <w:tabs>
          <w:tab w:val="num" w:pos="720"/>
        </w:tabs>
        <w:ind w:left="720" w:hanging="360"/>
      </w:pPr>
      <w:rPr>
        <w:rFonts w:ascii="Wingdings" w:hAnsi="Wingdings" w:hint="default"/>
      </w:rPr>
    </w:lvl>
    <w:lvl w:ilvl="1" w:tplc="99362208" w:tentative="1">
      <w:start w:val="1"/>
      <w:numFmt w:val="bullet"/>
      <w:lvlText w:val=""/>
      <w:lvlJc w:val="left"/>
      <w:pPr>
        <w:tabs>
          <w:tab w:val="num" w:pos="1440"/>
        </w:tabs>
        <w:ind w:left="1440" w:hanging="360"/>
      </w:pPr>
      <w:rPr>
        <w:rFonts w:ascii="Wingdings" w:hAnsi="Wingdings" w:hint="default"/>
      </w:rPr>
    </w:lvl>
    <w:lvl w:ilvl="2" w:tplc="E28A4FBE" w:tentative="1">
      <w:start w:val="1"/>
      <w:numFmt w:val="bullet"/>
      <w:lvlText w:val=""/>
      <w:lvlJc w:val="left"/>
      <w:pPr>
        <w:tabs>
          <w:tab w:val="num" w:pos="2160"/>
        </w:tabs>
        <w:ind w:left="2160" w:hanging="360"/>
      </w:pPr>
      <w:rPr>
        <w:rFonts w:ascii="Wingdings" w:hAnsi="Wingdings" w:hint="default"/>
      </w:rPr>
    </w:lvl>
    <w:lvl w:ilvl="3" w:tplc="81BED656" w:tentative="1">
      <w:start w:val="1"/>
      <w:numFmt w:val="bullet"/>
      <w:lvlText w:val=""/>
      <w:lvlJc w:val="left"/>
      <w:pPr>
        <w:tabs>
          <w:tab w:val="num" w:pos="2880"/>
        </w:tabs>
        <w:ind w:left="2880" w:hanging="360"/>
      </w:pPr>
      <w:rPr>
        <w:rFonts w:ascii="Wingdings" w:hAnsi="Wingdings" w:hint="default"/>
      </w:rPr>
    </w:lvl>
    <w:lvl w:ilvl="4" w:tplc="3E2A630E" w:tentative="1">
      <w:start w:val="1"/>
      <w:numFmt w:val="bullet"/>
      <w:lvlText w:val=""/>
      <w:lvlJc w:val="left"/>
      <w:pPr>
        <w:tabs>
          <w:tab w:val="num" w:pos="3600"/>
        </w:tabs>
        <w:ind w:left="3600" w:hanging="360"/>
      </w:pPr>
      <w:rPr>
        <w:rFonts w:ascii="Wingdings" w:hAnsi="Wingdings" w:hint="default"/>
      </w:rPr>
    </w:lvl>
    <w:lvl w:ilvl="5" w:tplc="91107C6C" w:tentative="1">
      <w:start w:val="1"/>
      <w:numFmt w:val="bullet"/>
      <w:lvlText w:val=""/>
      <w:lvlJc w:val="left"/>
      <w:pPr>
        <w:tabs>
          <w:tab w:val="num" w:pos="4320"/>
        </w:tabs>
        <w:ind w:left="4320" w:hanging="360"/>
      </w:pPr>
      <w:rPr>
        <w:rFonts w:ascii="Wingdings" w:hAnsi="Wingdings" w:hint="default"/>
      </w:rPr>
    </w:lvl>
    <w:lvl w:ilvl="6" w:tplc="B59CAB60" w:tentative="1">
      <w:start w:val="1"/>
      <w:numFmt w:val="bullet"/>
      <w:lvlText w:val=""/>
      <w:lvlJc w:val="left"/>
      <w:pPr>
        <w:tabs>
          <w:tab w:val="num" w:pos="5040"/>
        </w:tabs>
        <w:ind w:left="5040" w:hanging="360"/>
      </w:pPr>
      <w:rPr>
        <w:rFonts w:ascii="Wingdings" w:hAnsi="Wingdings" w:hint="default"/>
      </w:rPr>
    </w:lvl>
    <w:lvl w:ilvl="7" w:tplc="2228BC88" w:tentative="1">
      <w:start w:val="1"/>
      <w:numFmt w:val="bullet"/>
      <w:lvlText w:val=""/>
      <w:lvlJc w:val="left"/>
      <w:pPr>
        <w:tabs>
          <w:tab w:val="num" w:pos="5760"/>
        </w:tabs>
        <w:ind w:left="5760" w:hanging="360"/>
      </w:pPr>
      <w:rPr>
        <w:rFonts w:ascii="Wingdings" w:hAnsi="Wingdings" w:hint="default"/>
      </w:rPr>
    </w:lvl>
    <w:lvl w:ilvl="8" w:tplc="52F86D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E76D2"/>
    <w:multiLevelType w:val="hybridMultilevel"/>
    <w:tmpl w:val="55762BAE"/>
    <w:lvl w:ilvl="0" w:tplc="186E80E0">
      <w:start w:val="1"/>
      <w:numFmt w:val="bullet"/>
      <w:lvlText w:val=""/>
      <w:lvlJc w:val="left"/>
      <w:pPr>
        <w:tabs>
          <w:tab w:val="num" w:pos="720"/>
        </w:tabs>
        <w:ind w:left="720" w:hanging="360"/>
      </w:pPr>
      <w:rPr>
        <w:rFonts w:ascii="Wingdings" w:hAnsi="Wingdings" w:hint="default"/>
      </w:rPr>
    </w:lvl>
    <w:lvl w:ilvl="1" w:tplc="86583DAC" w:tentative="1">
      <w:start w:val="1"/>
      <w:numFmt w:val="bullet"/>
      <w:lvlText w:val=""/>
      <w:lvlJc w:val="left"/>
      <w:pPr>
        <w:tabs>
          <w:tab w:val="num" w:pos="1440"/>
        </w:tabs>
        <w:ind w:left="1440" w:hanging="360"/>
      </w:pPr>
      <w:rPr>
        <w:rFonts w:ascii="Wingdings" w:hAnsi="Wingdings" w:hint="default"/>
      </w:rPr>
    </w:lvl>
    <w:lvl w:ilvl="2" w:tplc="4976AD88" w:tentative="1">
      <w:start w:val="1"/>
      <w:numFmt w:val="bullet"/>
      <w:lvlText w:val=""/>
      <w:lvlJc w:val="left"/>
      <w:pPr>
        <w:tabs>
          <w:tab w:val="num" w:pos="2160"/>
        </w:tabs>
        <w:ind w:left="2160" w:hanging="360"/>
      </w:pPr>
      <w:rPr>
        <w:rFonts w:ascii="Wingdings" w:hAnsi="Wingdings" w:hint="default"/>
      </w:rPr>
    </w:lvl>
    <w:lvl w:ilvl="3" w:tplc="B93001D4" w:tentative="1">
      <w:start w:val="1"/>
      <w:numFmt w:val="bullet"/>
      <w:lvlText w:val=""/>
      <w:lvlJc w:val="left"/>
      <w:pPr>
        <w:tabs>
          <w:tab w:val="num" w:pos="2880"/>
        </w:tabs>
        <w:ind w:left="2880" w:hanging="360"/>
      </w:pPr>
      <w:rPr>
        <w:rFonts w:ascii="Wingdings" w:hAnsi="Wingdings" w:hint="default"/>
      </w:rPr>
    </w:lvl>
    <w:lvl w:ilvl="4" w:tplc="938E444E" w:tentative="1">
      <w:start w:val="1"/>
      <w:numFmt w:val="bullet"/>
      <w:lvlText w:val=""/>
      <w:lvlJc w:val="left"/>
      <w:pPr>
        <w:tabs>
          <w:tab w:val="num" w:pos="3600"/>
        </w:tabs>
        <w:ind w:left="3600" w:hanging="360"/>
      </w:pPr>
      <w:rPr>
        <w:rFonts w:ascii="Wingdings" w:hAnsi="Wingdings" w:hint="default"/>
      </w:rPr>
    </w:lvl>
    <w:lvl w:ilvl="5" w:tplc="F79A6D02" w:tentative="1">
      <w:start w:val="1"/>
      <w:numFmt w:val="bullet"/>
      <w:lvlText w:val=""/>
      <w:lvlJc w:val="left"/>
      <w:pPr>
        <w:tabs>
          <w:tab w:val="num" w:pos="4320"/>
        </w:tabs>
        <w:ind w:left="4320" w:hanging="360"/>
      </w:pPr>
      <w:rPr>
        <w:rFonts w:ascii="Wingdings" w:hAnsi="Wingdings" w:hint="default"/>
      </w:rPr>
    </w:lvl>
    <w:lvl w:ilvl="6" w:tplc="447CDF4E" w:tentative="1">
      <w:start w:val="1"/>
      <w:numFmt w:val="bullet"/>
      <w:lvlText w:val=""/>
      <w:lvlJc w:val="left"/>
      <w:pPr>
        <w:tabs>
          <w:tab w:val="num" w:pos="5040"/>
        </w:tabs>
        <w:ind w:left="5040" w:hanging="360"/>
      </w:pPr>
      <w:rPr>
        <w:rFonts w:ascii="Wingdings" w:hAnsi="Wingdings" w:hint="default"/>
      </w:rPr>
    </w:lvl>
    <w:lvl w:ilvl="7" w:tplc="78E68F52" w:tentative="1">
      <w:start w:val="1"/>
      <w:numFmt w:val="bullet"/>
      <w:lvlText w:val=""/>
      <w:lvlJc w:val="left"/>
      <w:pPr>
        <w:tabs>
          <w:tab w:val="num" w:pos="5760"/>
        </w:tabs>
        <w:ind w:left="5760" w:hanging="360"/>
      </w:pPr>
      <w:rPr>
        <w:rFonts w:ascii="Wingdings" w:hAnsi="Wingdings" w:hint="default"/>
      </w:rPr>
    </w:lvl>
    <w:lvl w:ilvl="8" w:tplc="ACBA10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94EE8"/>
    <w:multiLevelType w:val="hybridMultilevel"/>
    <w:tmpl w:val="251895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8F2C75"/>
    <w:multiLevelType w:val="multilevel"/>
    <w:tmpl w:val="8A7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463FF"/>
    <w:multiLevelType w:val="multilevel"/>
    <w:tmpl w:val="D52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07C62"/>
    <w:multiLevelType w:val="hybridMultilevel"/>
    <w:tmpl w:val="F9DC0A68"/>
    <w:lvl w:ilvl="0" w:tplc="A822B306">
      <w:start w:val="1"/>
      <w:numFmt w:val="bullet"/>
      <w:lvlText w:val=""/>
      <w:lvlJc w:val="left"/>
      <w:pPr>
        <w:tabs>
          <w:tab w:val="num" w:pos="720"/>
        </w:tabs>
        <w:ind w:left="720" w:hanging="360"/>
      </w:pPr>
      <w:rPr>
        <w:rFonts w:ascii="Wingdings" w:hAnsi="Wingdings" w:hint="default"/>
      </w:rPr>
    </w:lvl>
    <w:lvl w:ilvl="1" w:tplc="70B66030" w:tentative="1">
      <w:start w:val="1"/>
      <w:numFmt w:val="bullet"/>
      <w:lvlText w:val=""/>
      <w:lvlJc w:val="left"/>
      <w:pPr>
        <w:tabs>
          <w:tab w:val="num" w:pos="1440"/>
        </w:tabs>
        <w:ind w:left="1440" w:hanging="360"/>
      </w:pPr>
      <w:rPr>
        <w:rFonts w:ascii="Wingdings" w:hAnsi="Wingdings" w:hint="default"/>
      </w:rPr>
    </w:lvl>
    <w:lvl w:ilvl="2" w:tplc="AF6C3804" w:tentative="1">
      <w:start w:val="1"/>
      <w:numFmt w:val="bullet"/>
      <w:lvlText w:val=""/>
      <w:lvlJc w:val="left"/>
      <w:pPr>
        <w:tabs>
          <w:tab w:val="num" w:pos="2160"/>
        </w:tabs>
        <w:ind w:left="2160" w:hanging="360"/>
      </w:pPr>
      <w:rPr>
        <w:rFonts w:ascii="Wingdings" w:hAnsi="Wingdings" w:hint="default"/>
      </w:rPr>
    </w:lvl>
    <w:lvl w:ilvl="3" w:tplc="572A48C6" w:tentative="1">
      <w:start w:val="1"/>
      <w:numFmt w:val="bullet"/>
      <w:lvlText w:val=""/>
      <w:lvlJc w:val="left"/>
      <w:pPr>
        <w:tabs>
          <w:tab w:val="num" w:pos="2880"/>
        </w:tabs>
        <w:ind w:left="2880" w:hanging="360"/>
      </w:pPr>
      <w:rPr>
        <w:rFonts w:ascii="Wingdings" w:hAnsi="Wingdings" w:hint="default"/>
      </w:rPr>
    </w:lvl>
    <w:lvl w:ilvl="4" w:tplc="621E8674" w:tentative="1">
      <w:start w:val="1"/>
      <w:numFmt w:val="bullet"/>
      <w:lvlText w:val=""/>
      <w:lvlJc w:val="left"/>
      <w:pPr>
        <w:tabs>
          <w:tab w:val="num" w:pos="3600"/>
        </w:tabs>
        <w:ind w:left="3600" w:hanging="360"/>
      </w:pPr>
      <w:rPr>
        <w:rFonts w:ascii="Wingdings" w:hAnsi="Wingdings" w:hint="default"/>
      </w:rPr>
    </w:lvl>
    <w:lvl w:ilvl="5" w:tplc="A78663D6" w:tentative="1">
      <w:start w:val="1"/>
      <w:numFmt w:val="bullet"/>
      <w:lvlText w:val=""/>
      <w:lvlJc w:val="left"/>
      <w:pPr>
        <w:tabs>
          <w:tab w:val="num" w:pos="4320"/>
        </w:tabs>
        <w:ind w:left="4320" w:hanging="360"/>
      </w:pPr>
      <w:rPr>
        <w:rFonts w:ascii="Wingdings" w:hAnsi="Wingdings" w:hint="default"/>
      </w:rPr>
    </w:lvl>
    <w:lvl w:ilvl="6" w:tplc="A210CEE2" w:tentative="1">
      <w:start w:val="1"/>
      <w:numFmt w:val="bullet"/>
      <w:lvlText w:val=""/>
      <w:lvlJc w:val="left"/>
      <w:pPr>
        <w:tabs>
          <w:tab w:val="num" w:pos="5040"/>
        </w:tabs>
        <w:ind w:left="5040" w:hanging="360"/>
      </w:pPr>
      <w:rPr>
        <w:rFonts w:ascii="Wingdings" w:hAnsi="Wingdings" w:hint="default"/>
      </w:rPr>
    </w:lvl>
    <w:lvl w:ilvl="7" w:tplc="5B0A166C" w:tentative="1">
      <w:start w:val="1"/>
      <w:numFmt w:val="bullet"/>
      <w:lvlText w:val=""/>
      <w:lvlJc w:val="left"/>
      <w:pPr>
        <w:tabs>
          <w:tab w:val="num" w:pos="5760"/>
        </w:tabs>
        <w:ind w:left="5760" w:hanging="360"/>
      </w:pPr>
      <w:rPr>
        <w:rFonts w:ascii="Wingdings" w:hAnsi="Wingdings" w:hint="default"/>
      </w:rPr>
    </w:lvl>
    <w:lvl w:ilvl="8" w:tplc="AE1E4E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C2049"/>
    <w:multiLevelType w:val="hybridMultilevel"/>
    <w:tmpl w:val="9AD8B922"/>
    <w:lvl w:ilvl="0" w:tplc="F684CFB6">
      <w:start w:val="1"/>
      <w:numFmt w:val="bullet"/>
      <w:lvlText w:val=""/>
      <w:lvlJc w:val="left"/>
      <w:pPr>
        <w:tabs>
          <w:tab w:val="num" w:pos="720"/>
        </w:tabs>
        <w:ind w:left="720" w:hanging="360"/>
      </w:pPr>
      <w:rPr>
        <w:rFonts w:ascii="Wingdings" w:hAnsi="Wingdings" w:hint="default"/>
      </w:rPr>
    </w:lvl>
    <w:lvl w:ilvl="1" w:tplc="3976D2FE" w:tentative="1">
      <w:start w:val="1"/>
      <w:numFmt w:val="bullet"/>
      <w:lvlText w:val=""/>
      <w:lvlJc w:val="left"/>
      <w:pPr>
        <w:tabs>
          <w:tab w:val="num" w:pos="1440"/>
        </w:tabs>
        <w:ind w:left="1440" w:hanging="360"/>
      </w:pPr>
      <w:rPr>
        <w:rFonts w:ascii="Wingdings" w:hAnsi="Wingdings" w:hint="default"/>
      </w:rPr>
    </w:lvl>
    <w:lvl w:ilvl="2" w:tplc="D108DBC2" w:tentative="1">
      <w:start w:val="1"/>
      <w:numFmt w:val="bullet"/>
      <w:lvlText w:val=""/>
      <w:lvlJc w:val="left"/>
      <w:pPr>
        <w:tabs>
          <w:tab w:val="num" w:pos="2160"/>
        </w:tabs>
        <w:ind w:left="2160" w:hanging="360"/>
      </w:pPr>
      <w:rPr>
        <w:rFonts w:ascii="Wingdings" w:hAnsi="Wingdings" w:hint="default"/>
      </w:rPr>
    </w:lvl>
    <w:lvl w:ilvl="3" w:tplc="2596306A" w:tentative="1">
      <w:start w:val="1"/>
      <w:numFmt w:val="bullet"/>
      <w:lvlText w:val=""/>
      <w:lvlJc w:val="left"/>
      <w:pPr>
        <w:tabs>
          <w:tab w:val="num" w:pos="2880"/>
        </w:tabs>
        <w:ind w:left="2880" w:hanging="360"/>
      </w:pPr>
      <w:rPr>
        <w:rFonts w:ascii="Wingdings" w:hAnsi="Wingdings" w:hint="default"/>
      </w:rPr>
    </w:lvl>
    <w:lvl w:ilvl="4" w:tplc="BF92D362" w:tentative="1">
      <w:start w:val="1"/>
      <w:numFmt w:val="bullet"/>
      <w:lvlText w:val=""/>
      <w:lvlJc w:val="left"/>
      <w:pPr>
        <w:tabs>
          <w:tab w:val="num" w:pos="3600"/>
        </w:tabs>
        <w:ind w:left="3600" w:hanging="360"/>
      </w:pPr>
      <w:rPr>
        <w:rFonts w:ascii="Wingdings" w:hAnsi="Wingdings" w:hint="default"/>
      </w:rPr>
    </w:lvl>
    <w:lvl w:ilvl="5" w:tplc="CE284B86" w:tentative="1">
      <w:start w:val="1"/>
      <w:numFmt w:val="bullet"/>
      <w:lvlText w:val=""/>
      <w:lvlJc w:val="left"/>
      <w:pPr>
        <w:tabs>
          <w:tab w:val="num" w:pos="4320"/>
        </w:tabs>
        <w:ind w:left="4320" w:hanging="360"/>
      </w:pPr>
      <w:rPr>
        <w:rFonts w:ascii="Wingdings" w:hAnsi="Wingdings" w:hint="default"/>
      </w:rPr>
    </w:lvl>
    <w:lvl w:ilvl="6" w:tplc="E12E26CE" w:tentative="1">
      <w:start w:val="1"/>
      <w:numFmt w:val="bullet"/>
      <w:lvlText w:val=""/>
      <w:lvlJc w:val="left"/>
      <w:pPr>
        <w:tabs>
          <w:tab w:val="num" w:pos="5040"/>
        </w:tabs>
        <w:ind w:left="5040" w:hanging="360"/>
      </w:pPr>
      <w:rPr>
        <w:rFonts w:ascii="Wingdings" w:hAnsi="Wingdings" w:hint="default"/>
      </w:rPr>
    </w:lvl>
    <w:lvl w:ilvl="7" w:tplc="F634F00E" w:tentative="1">
      <w:start w:val="1"/>
      <w:numFmt w:val="bullet"/>
      <w:lvlText w:val=""/>
      <w:lvlJc w:val="left"/>
      <w:pPr>
        <w:tabs>
          <w:tab w:val="num" w:pos="5760"/>
        </w:tabs>
        <w:ind w:left="5760" w:hanging="360"/>
      </w:pPr>
      <w:rPr>
        <w:rFonts w:ascii="Wingdings" w:hAnsi="Wingdings" w:hint="default"/>
      </w:rPr>
    </w:lvl>
    <w:lvl w:ilvl="8" w:tplc="08E6C4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D4CC4"/>
    <w:multiLevelType w:val="hybridMultilevel"/>
    <w:tmpl w:val="731EB2B6"/>
    <w:lvl w:ilvl="0" w:tplc="8CBCA116">
      <w:start w:val="1"/>
      <w:numFmt w:val="bullet"/>
      <w:lvlText w:val=""/>
      <w:lvlJc w:val="left"/>
      <w:pPr>
        <w:tabs>
          <w:tab w:val="num" w:pos="720"/>
        </w:tabs>
        <w:ind w:left="720" w:hanging="360"/>
      </w:pPr>
      <w:rPr>
        <w:rFonts w:ascii="Wingdings" w:hAnsi="Wingdings" w:hint="default"/>
      </w:rPr>
    </w:lvl>
    <w:lvl w:ilvl="1" w:tplc="55F4E21E" w:tentative="1">
      <w:start w:val="1"/>
      <w:numFmt w:val="bullet"/>
      <w:lvlText w:val=""/>
      <w:lvlJc w:val="left"/>
      <w:pPr>
        <w:tabs>
          <w:tab w:val="num" w:pos="1440"/>
        </w:tabs>
        <w:ind w:left="1440" w:hanging="360"/>
      </w:pPr>
      <w:rPr>
        <w:rFonts w:ascii="Wingdings" w:hAnsi="Wingdings" w:hint="default"/>
      </w:rPr>
    </w:lvl>
    <w:lvl w:ilvl="2" w:tplc="502AC6B0" w:tentative="1">
      <w:start w:val="1"/>
      <w:numFmt w:val="bullet"/>
      <w:lvlText w:val=""/>
      <w:lvlJc w:val="left"/>
      <w:pPr>
        <w:tabs>
          <w:tab w:val="num" w:pos="2160"/>
        </w:tabs>
        <w:ind w:left="2160" w:hanging="360"/>
      </w:pPr>
      <w:rPr>
        <w:rFonts w:ascii="Wingdings" w:hAnsi="Wingdings" w:hint="default"/>
      </w:rPr>
    </w:lvl>
    <w:lvl w:ilvl="3" w:tplc="E6747354" w:tentative="1">
      <w:start w:val="1"/>
      <w:numFmt w:val="bullet"/>
      <w:lvlText w:val=""/>
      <w:lvlJc w:val="left"/>
      <w:pPr>
        <w:tabs>
          <w:tab w:val="num" w:pos="2880"/>
        </w:tabs>
        <w:ind w:left="2880" w:hanging="360"/>
      </w:pPr>
      <w:rPr>
        <w:rFonts w:ascii="Wingdings" w:hAnsi="Wingdings" w:hint="default"/>
      </w:rPr>
    </w:lvl>
    <w:lvl w:ilvl="4" w:tplc="FE4C6B24" w:tentative="1">
      <w:start w:val="1"/>
      <w:numFmt w:val="bullet"/>
      <w:lvlText w:val=""/>
      <w:lvlJc w:val="left"/>
      <w:pPr>
        <w:tabs>
          <w:tab w:val="num" w:pos="3600"/>
        </w:tabs>
        <w:ind w:left="3600" w:hanging="360"/>
      </w:pPr>
      <w:rPr>
        <w:rFonts w:ascii="Wingdings" w:hAnsi="Wingdings" w:hint="default"/>
      </w:rPr>
    </w:lvl>
    <w:lvl w:ilvl="5" w:tplc="A1524B1A" w:tentative="1">
      <w:start w:val="1"/>
      <w:numFmt w:val="bullet"/>
      <w:lvlText w:val=""/>
      <w:lvlJc w:val="left"/>
      <w:pPr>
        <w:tabs>
          <w:tab w:val="num" w:pos="4320"/>
        </w:tabs>
        <w:ind w:left="4320" w:hanging="360"/>
      </w:pPr>
      <w:rPr>
        <w:rFonts w:ascii="Wingdings" w:hAnsi="Wingdings" w:hint="default"/>
      </w:rPr>
    </w:lvl>
    <w:lvl w:ilvl="6" w:tplc="89DE9E6E" w:tentative="1">
      <w:start w:val="1"/>
      <w:numFmt w:val="bullet"/>
      <w:lvlText w:val=""/>
      <w:lvlJc w:val="left"/>
      <w:pPr>
        <w:tabs>
          <w:tab w:val="num" w:pos="5040"/>
        </w:tabs>
        <w:ind w:left="5040" w:hanging="360"/>
      </w:pPr>
      <w:rPr>
        <w:rFonts w:ascii="Wingdings" w:hAnsi="Wingdings" w:hint="default"/>
      </w:rPr>
    </w:lvl>
    <w:lvl w:ilvl="7" w:tplc="5B8463FC" w:tentative="1">
      <w:start w:val="1"/>
      <w:numFmt w:val="bullet"/>
      <w:lvlText w:val=""/>
      <w:lvlJc w:val="left"/>
      <w:pPr>
        <w:tabs>
          <w:tab w:val="num" w:pos="5760"/>
        </w:tabs>
        <w:ind w:left="5760" w:hanging="360"/>
      </w:pPr>
      <w:rPr>
        <w:rFonts w:ascii="Wingdings" w:hAnsi="Wingdings" w:hint="default"/>
      </w:rPr>
    </w:lvl>
    <w:lvl w:ilvl="8" w:tplc="36BE9A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E477F"/>
    <w:multiLevelType w:val="singleLevel"/>
    <w:tmpl w:val="51DE1CB4"/>
    <w:lvl w:ilvl="0">
      <w:start w:val="1"/>
      <w:numFmt w:val="upperLetter"/>
      <w:lvlText w:val="%1)"/>
      <w:legacy w:legacy="1" w:legacySpace="0" w:legacyIndent="283"/>
      <w:lvlJc w:val="left"/>
      <w:pPr>
        <w:ind w:left="283" w:hanging="283"/>
      </w:pPr>
    </w:lvl>
  </w:abstractNum>
  <w:abstractNum w:abstractNumId="34" w15:restartNumberingAfterBreak="0">
    <w:nsid w:val="7E402613"/>
    <w:multiLevelType w:val="hybridMultilevel"/>
    <w:tmpl w:val="E716BD26"/>
    <w:lvl w:ilvl="0" w:tplc="F4BC8A3E">
      <w:start w:val="1"/>
      <w:numFmt w:val="bullet"/>
      <w:lvlText w:val="•"/>
      <w:lvlJc w:val="left"/>
      <w:pPr>
        <w:tabs>
          <w:tab w:val="num" w:pos="720"/>
        </w:tabs>
        <w:ind w:left="720" w:hanging="360"/>
      </w:pPr>
      <w:rPr>
        <w:rFonts w:ascii="Times New Roman" w:hAnsi="Times New Roman" w:hint="default"/>
      </w:rPr>
    </w:lvl>
    <w:lvl w:ilvl="1" w:tplc="0C66FE98">
      <w:start w:val="199"/>
      <w:numFmt w:val="bullet"/>
      <w:lvlText w:val="–"/>
      <w:lvlJc w:val="left"/>
      <w:pPr>
        <w:tabs>
          <w:tab w:val="num" w:pos="1440"/>
        </w:tabs>
        <w:ind w:left="1440" w:hanging="360"/>
      </w:pPr>
      <w:rPr>
        <w:rFonts w:ascii="Times New Roman" w:hAnsi="Times New Roman" w:hint="default"/>
      </w:rPr>
    </w:lvl>
    <w:lvl w:ilvl="2" w:tplc="BB60F516" w:tentative="1">
      <w:start w:val="1"/>
      <w:numFmt w:val="bullet"/>
      <w:lvlText w:val="•"/>
      <w:lvlJc w:val="left"/>
      <w:pPr>
        <w:tabs>
          <w:tab w:val="num" w:pos="2160"/>
        </w:tabs>
        <w:ind w:left="2160" w:hanging="360"/>
      </w:pPr>
      <w:rPr>
        <w:rFonts w:ascii="Times New Roman" w:hAnsi="Times New Roman" w:hint="default"/>
      </w:rPr>
    </w:lvl>
    <w:lvl w:ilvl="3" w:tplc="F91EC024" w:tentative="1">
      <w:start w:val="1"/>
      <w:numFmt w:val="bullet"/>
      <w:lvlText w:val="•"/>
      <w:lvlJc w:val="left"/>
      <w:pPr>
        <w:tabs>
          <w:tab w:val="num" w:pos="2880"/>
        </w:tabs>
        <w:ind w:left="2880" w:hanging="360"/>
      </w:pPr>
      <w:rPr>
        <w:rFonts w:ascii="Times New Roman" w:hAnsi="Times New Roman" w:hint="default"/>
      </w:rPr>
    </w:lvl>
    <w:lvl w:ilvl="4" w:tplc="CE2E31E0" w:tentative="1">
      <w:start w:val="1"/>
      <w:numFmt w:val="bullet"/>
      <w:lvlText w:val="•"/>
      <w:lvlJc w:val="left"/>
      <w:pPr>
        <w:tabs>
          <w:tab w:val="num" w:pos="3600"/>
        </w:tabs>
        <w:ind w:left="3600" w:hanging="360"/>
      </w:pPr>
      <w:rPr>
        <w:rFonts w:ascii="Times New Roman" w:hAnsi="Times New Roman" w:hint="default"/>
      </w:rPr>
    </w:lvl>
    <w:lvl w:ilvl="5" w:tplc="E10C0686" w:tentative="1">
      <w:start w:val="1"/>
      <w:numFmt w:val="bullet"/>
      <w:lvlText w:val="•"/>
      <w:lvlJc w:val="left"/>
      <w:pPr>
        <w:tabs>
          <w:tab w:val="num" w:pos="4320"/>
        </w:tabs>
        <w:ind w:left="4320" w:hanging="360"/>
      </w:pPr>
      <w:rPr>
        <w:rFonts w:ascii="Times New Roman" w:hAnsi="Times New Roman" w:hint="default"/>
      </w:rPr>
    </w:lvl>
    <w:lvl w:ilvl="6" w:tplc="B4EEB632" w:tentative="1">
      <w:start w:val="1"/>
      <w:numFmt w:val="bullet"/>
      <w:lvlText w:val="•"/>
      <w:lvlJc w:val="left"/>
      <w:pPr>
        <w:tabs>
          <w:tab w:val="num" w:pos="5040"/>
        </w:tabs>
        <w:ind w:left="5040" w:hanging="360"/>
      </w:pPr>
      <w:rPr>
        <w:rFonts w:ascii="Times New Roman" w:hAnsi="Times New Roman" w:hint="default"/>
      </w:rPr>
    </w:lvl>
    <w:lvl w:ilvl="7" w:tplc="4E709C52" w:tentative="1">
      <w:start w:val="1"/>
      <w:numFmt w:val="bullet"/>
      <w:lvlText w:val="•"/>
      <w:lvlJc w:val="left"/>
      <w:pPr>
        <w:tabs>
          <w:tab w:val="num" w:pos="5760"/>
        </w:tabs>
        <w:ind w:left="5760" w:hanging="360"/>
      </w:pPr>
      <w:rPr>
        <w:rFonts w:ascii="Times New Roman" w:hAnsi="Times New Roman" w:hint="default"/>
      </w:rPr>
    </w:lvl>
    <w:lvl w:ilvl="8" w:tplc="97FC454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EE3B57"/>
    <w:multiLevelType w:val="hybridMultilevel"/>
    <w:tmpl w:val="64C65DD0"/>
    <w:lvl w:ilvl="0" w:tplc="6904200E">
      <w:start w:val="1"/>
      <w:numFmt w:val="bullet"/>
      <w:lvlText w:val=""/>
      <w:lvlJc w:val="left"/>
      <w:pPr>
        <w:tabs>
          <w:tab w:val="num" w:pos="720"/>
        </w:tabs>
        <w:ind w:left="720" w:hanging="360"/>
      </w:pPr>
      <w:rPr>
        <w:rFonts w:ascii="Wingdings" w:hAnsi="Wingdings" w:hint="default"/>
      </w:rPr>
    </w:lvl>
    <w:lvl w:ilvl="1" w:tplc="261695F8" w:tentative="1">
      <w:start w:val="1"/>
      <w:numFmt w:val="bullet"/>
      <w:lvlText w:val=""/>
      <w:lvlJc w:val="left"/>
      <w:pPr>
        <w:tabs>
          <w:tab w:val="num" w:pos="1440"/>
        </w:tabs>
        <w:ind w:left="1440" w:hanging="360"/>
      </w:pPr>
      <w:rPr>
        <w:rFonts w:ascii="Wingdings" w:hAnsi="Wingdings" w:hint="default"/>
      </w:rPr>
    </w:lvl>
    <w:lvl w:ilvl="2" w:tplc="F21A70A0" w:tentative="1">
      <w:start w:val="1"/>
      <w:numFmt w:val="bullet"/>
      <w:lvlText w:val=""/>
      <w:lvlJc w:val="left"/>
      <w:pPr>
        <w:tabs>
          <w:tab w:val="num" w:pos="2160"/>
        </w:tabs>
        <w:ind w:left="2160" w:hanging="360"/>
      </w:pPr>
      <w:rPr>
        <w:rFonts w:ascii="Wingdings" w:hAnsi="Wingdings" w:hint="default"/>
      </w:rPr>
    </w:lvl>
    <w:lvl w:ilvl="3" w:tplc="22F2205C" w:tentative="1">
      <w:start w:val="1"/>
      <w:numFmt w:val="bullet"/>
      <w:lvlText w:val=""/>
      <w:lvlJc w:val="left"/>
      <w:pPr>
        <w:tabs>
          <w:tab w:val="num" w:pos="2880"/>
        </w:tabs>
        <w:ind w:left="2880" w:hanging="360"/>
      </w:pPr>
      <w:rPr>
        <w:rFonts w:ascii="Wingdings" w:hAnsi="Wingdings" w:hint="default"/>
      </w:rPr>
    </w:lvl>
    <w:lvl w:ilvl="4" w:tplc="BDDA074A" w:tentative="1">
      <w:start w:val="1"/>
      <w:numFmt w:val="bullet"/>
      <w:lvlText w:val=""/>
      <w:lvlJc w:val="left"/>
      <w:pPr>
        <w:tabs>
          <w:tab w:val="num" w:pos="3600"/>
        </w:tabs>
        <w:ind w:left="3600" w:hanging="360"/>
      </w:pPr>
      <w:rPr>
        <w:rFonts w:ascii="Wingdings" w:hAnsi="Wingdings" w:hint="default"/>
      </w:rPr>
    </w:lvl>
    <w:lvl w:ilvl="5" w:tplc="108A0238" w:tentative="1">
      <w:start w:val="1"/>
      <w:numFmt w:val="bullet"/>
      <w:lvlText w:val=""/>
      <w:lvlJc w:val="left"/>
      <w:pPr>
        <w:tabs>
          <w:tab w:val="num" w:pos="4320"/>
        </w:tabs>
        <w:ind w:left="4320" w:hanging="360"/>
      </w:pPr>
      <w:rPr>
        <w:rFonts w:ascii="Wingdings" w:hAnsi="Wingdings" w:hint="default"/>
      </w:rPr>
    </w:lvl>
    <w:lvl w:ilvl="6" w:tplc="717AC114" w:tentative="1">
      <w:start w:val="1"/>
      <w:numFmt w:val="bullet"/>
      <w:lvlText w:val=""/>
      <w:lvlJc w:val="left"/>
      <w:pPr>
        <w:tabs>
          <w:tab w:val="num" w:pos="5040"/>
        </w:tabs>
        <w:ind w:left="5040" w:hanging="360"/>
      </w:pPr>
      <w:rPr>
        <w:rFonts w:ascii="Wingdings" w:hAnsi="Wingdings" w:hint="default"/>
      </w:rPr>
    </w:lvl>
    <w:lvl w:ilvl="7" w:tplc="BA7A87B2" w:tentative="1">
      <w:start w:val="1"/>
      <w:numFmt w:val="bullet"/>
      <w:lvlText w:val=""/>
      <w:lvlJc w:val="left"/>
      <w:pPr>
        <w:tabs>
          <w:tab w:val="num" w:pos="5760"/>
        </w:tabs>
        <w:ind w:left="5760" w:hanging="360"/>
      </w:pPr>
      <w:rPr>
        <w:rFonts w:ascii="Wingdings" w:hAnsi="Wingdings" w:hint="default"/>
      </w:rPr>
    </w:lvl>
    <w:lvl w:ilvl="8" w:tplc="22CAE0F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5"/>
  </w:num>
  <w:num w:numId="4">
    <w:abstractNumId w:val="5"/>
    <w:lvlOverride w:ilvl="0">
      <w:lvl w:ilvl="0">
        <w:start w:val="1"/>
        <w:numFmt w:val="decimal"/>
        <w:lvlText w:val="%1."/>
        <w:legacy w:legacy="1" w:legacySpace="0" w:legacyIndent="283"/>
        <w:lvlJc w:val="left"/>
        <w:pPr>
          <w:ind w:left="283" w:hanging="283"/>
        </w:pPr>
      </w:lvl>
    </w:lvlOverride>
  </w:num>
  <w:num w:numId="5">
    <w:abstractNumId w:val="9"/>
  </w:num>
  <w:num w:numId="6">
    <w:abstractNumId w:val="20"/>
  </w:num>
  <w:num w:numId="7">
    <w:abstractNumId w:val="33"/>
  </w:num>
  <w:num w:numId="8">
    <w:abstractNumId w:val="15"/>
  </w:num>
  <w:num w:numId="9">
    <w:abstractNumId w:val="16"/>
  </w:num>
  <w:num w:numId="10">
    <w:abstractNumId w:val="17"/>
  </w:num>
  <w:num w:numId="11">
    <w:abstractNumId w:val="23"/>
  </w:num>
  <w:num w:numId="12">
    <w:abstractNumId w:val="34"/>
  </w:num>
  <w:num w:numId="13">
    <w:abstractNumId w:val="25"/>
  </w:num>
  <w:num w:numId="14">
    <w:abstractNumId w:val="22"/>
  </w:num>
  <w:num w:numId="15">
    <w:abstractNumId w:val="30"/>
  </w:num>
  <w:num w:numId="16">
    <w:abstractNumId w:val="32"/>
  </w:num>
  <w:num w:numId="17">
    <w:abstractNumId w:val="31"/>
  </w:num>
  <w:num w:numId="18">
    <w:abstractNumId w:val="26"/>
  </w:num>
  <w:num w:numId="19">
    <w:abstractNumId w:val="4"/>
  </w:num>
  <w:num w:numId="20">
    <w:abstractNumId w:val="6"/>
  </w:num>
  <w:num w:numId="21">
    <w:abstractNumId w:val="35"/>
  </w:num>
  <w:num w:numId="22">
    <w:abstractNumId w:val="7"/>
  </w:num>
  <w:num w:numId="23">
    <w:abstractNumId w:val="1"/>
  </w:num>
  <w:num w:numId="24">
    <w:abstractNumId w:val="29"/>
  </w:num>
  <w:num w:numId="25">
    <w:abstractNumId w:val="21"/>
  </w:num>
  <w:num w:numId="26">
    <w:abstractNumId w:val="12"/>
  </w:num>
  <w:num w:numId="27">
    <w:abstractNumId w:val="14"/>
  </w:num>
  <w:num w:numId="28">
    <w:abstractNumId w:val="11"/>
  </w:num>
  <w:num w:numId="29">
    <w:abstractNumId w:val="18"/>
  </w:num>
  <w:num w:numId="30">
    <w:abstractNumId w:val="28"/>
  </w:num>
  <w:num w:numId="31">
    <w:abstractNumId w:val="8"/>
  </w:num>
  <w:num w:numId="32">
    <w:abstractNumId w:val="10"/>
  </w:num>
  <w:num w:numId="33">
    <w:abstractNumId w:val="3"/>
  </w:num>
  <w:num w:numId="34">
    <w:abstractNumId w:val="24"/>
  </w:num>
  <w:num w:numId="35">
    <w:abstractNumId w:val="27"/>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1E"/>
    <w:rsid w:val="00001C73"/>
    <w:rsid w:val="000038A7"/>
    <w:rsid w:val="0000614F"/>
    <w:rsid w:val="00015573"/>
    <w:rsid w:val="00033C86"/>
    <w:rsid w:val="000349BE"/>
    <w:rsid w:val="00035AC7"/>
    <w:rsid w:val="0004426E"/>
    <w:rsid w:val="00044D95"/>
    <w:rsid w:val="00062030"/>
    <w:rsid w:val="000842C6"/>
    <w:rsid w:val="0009641F"/>
    <w:rsid w:val="000A0CAE"/>
    <w:rsid w:val="000A13B1"/>
    <w:rsid w:val="000A24E4"/>
    <w:rsid w:val="000A251A"/>
    <w:rsid w:val="000A2D85"/>
    <w:rsid w:val="000A459C"/>
    <w:rsid w:val="000A4A81"/>
    <w:rsid w:val="000B1E6E"/>
    <w:rsid w:val="000B5EF2"/>
    <w:rsid w:val="000E404C"/>
    <w:rsid w:val="000F0743"/>
    <w:rsid w:val="00112821"/>
    <w:rsid w:val="00115B91"/>
    <w:rsid w:val="00116A01"/>
    <w:rsid w:val="00123536"/>
    <w:rsid w:val="001266E1"/>
    <w:rsid w:val="00127203"/>
    <w:rsid w:val="00133167"/>
    <w:rsid w:val="00141C78"/>
    <w:rsid w:val="00145A1C"/>
    <w:rsid w:val="00152DFE"/>
    <w:rsid w:val="00155333"/>
    <w:rsid w:val="00161DA2"/>
    <w:rsid w:val="001704A1"/>
    <w:rsid w:val="00175767"/>
    <w:rsid w:val="00176619"/>
    <w:rsid w:val="00176CA7"/>
    <w:rsid w:val="001864BA"/>
    <w:rsid w:val="00194027"/>
    <w:rsid w:val="00194140"/>
    <w:rsid w:val="001A2BB8"/>
    <w:rsid w:val="001A4367"/>
    <w:rsid w:val="001A5F6C"/>
    <w:rsid w:val="001B448E"/>
    <w:rsid w:val="001B6CDE"/>
    <w:rsid w:val="001B7C11"/>
    <w:rsid w:val="001C37B1"/>
    <w:rsid w:val="001C42B7"/>
    <w:rsid w:val="001D0693"/>
    <w:rsid w:val="001D1764"/>
    <w:rsid w:val="001E203B"/>
    <w:rsid w:val="001F334C"/>
    <w:rsid w:val="001F531B"/>
    <w:rsid w:val="001F7101"/>
    <w:rsid w:val="00202FC2"/>
    <w:rsid w:val="00204164"/>
    <w:rsid w:val="002047FD"/>
    <w:rsid w:val="00205098"/>
    <w:rsid w:val="0020706A"/>
    <w:rsid w:val="002078C9"/>
    <w:rsid w:val="00215EA6"/>
    <w:rsid w:val="00217548"/>
    <w:rsid w:val="00223CBA"/>
    <w:rsid w:val="00223E76"/>
    <w:rsid w:val="00224CBA"/>
    <w:rsid w:val="00230710"/>
    <w:rsid w:val="00230E63"/>
    <w:rsid w:val="00247D11"/>
    <w:rsid w:val="002535C0"/>
    <w:rsid w:val="00253A19"/>
    <w:rsid w:val="0025724B"/>
    <w:rsid w:val="00267FC5"/>
    <w:rsid w:val="00271074"/>
    <w:rsid w:val="00274E73"/>
    <w:rsid w:val="002814FE"/>
    <w:rsid w:val="002861F1"/>
    <w:rsid w:val="002A43B7"/>
    <w:rsid w:val="002A4D1E"/>
    <w:rsid w:val="002A5E8E"/>
    <w:rsid w:val="002B2171"/>
    <w:rsid w:val="002B4766"/>
    <w:rsid w:val="002B4FA8"/>
    <w:rsid w:val="002B7586"/>
    <w:rsid w:val="002B7607"/>
    <w:rsid w:val="002C0C5A"/>
    <w:rsid w:val="002C1A46"/>
    <w:rsid w:val="002E2581"/>
    <w:rsid w:val="002E5497"/>
    <w:rsid w:val="002E5B96"/>
    <w:rsid w:val="002E6F0E"/>
    <w:rsid w:val="002F4C36"/>
    <w:rsid w:val="00301B3E"/>
    <w:rsid w:val="00303F9E"/>
    <w:rsid w:val="0030585F"/>
    <w:rsid w:val="003130CE"/>
    <w:rsid w:val="00313EB4"/>
    <w:rsid w:val="00314EBF"/>
    <w:rsid w:val="0031507E"/>
    <w:rsid w:val="00321878"/>
    <w:rsid w:val="003238EA"/>
    <w:rsid w:val="00326FE5"/>
    <w:rsid w:val="00334D6A"/>
    <w:rsid w:val="00334D71"/>
    <w:rsid w:val="00340D5B"/>
    <w:rsid w:val="00346FBB"/>
    <w:rsid w:val="00353379"/>
    <w:rsid w:val="00354EFD"/>
    <w:rsid w:val="0036328F"/>
    <w:rsid w:val="00370002"/>
    <w:rsid w:val="00371C06"/>
    <w:rsid w:val="00376CE7"/>
    <w:rsid w:val="00380C5E"/>
    <w:rsid w:val="00395B71"/>
    <w:rsid w:val="00397A46"/>
    <w:rsid w:val="003A27AD"/>
    <w:rsid w:val="003A7904"/>
    <w:rsid w:val="003A7BD8"/>
    <w:rsid w:val="003B2525"/>
    <w:rsid w:val="003B253C"/>
    <w:rsid w:val="003C2E02"/>
    <w:rsid w:val="003C3DC6"/>
    <w:rsid w:val="003D40C2"/>
    <w:rsid w:val="003D4C6E"/>
    <w:rsid w:val="003D5BE2"/>
    <w:rsid w:val="003E1A28"/>
    <w:rsid w:val="003F69D7"/>
    <w:rsid w:val="004146D8"/>
    <w:rsid w:val="0041628C"/>
    <w:rsid w:val="0042605D"/>
    <w:rsid w:val="0044319D"/>
    <w:rsid w:val="00445465"/>
    <w:rsid w:val="00451A21"/>
    <w:rsid w:val="00452AFF"/>
    <w:rsid w:val="00454150"/>
    <w:rsid w:val="00455977"/>
    <w:rsid w:val="0046327A"/>
    <w:rsid w:val="00463803"/>
    <w:rsid w:val="00480714"/>
    <w:rsid w:val="00481F1F"/>
    <w:rsid w:val="00485148"/>
    <w:rsid w:val="004856DE"/>
    <w:rsid w:val="00487F5C"/>
    <w:rsid w:val="0049294F"/>
    <w:rsid w:val="004A0A3F"/>
    <w:rsid w:val="004B1C8D"/>
    <w:rsid w:val="004B5057"/>
    <w:rsid w:val="004E5541"/>
    <w:rsid w:val="004F2AF7"/>
    <w:rsid w:val="004F3AD8"/>
    <w:rsid w:val="004F5394"/>
    <w:rsid w:val="00500156"/>
    <w:rsid w:val="00507B87"/>
    <w:rsid w:val="00510DAE"/>
    <w:rsid w:val="005211ED"/>
    <w:rsid w:val="005336C2"/>
    <w:rsid w:val="00540BEA"/>
    <w:rsid w:val="005448E1"/>
    <w:rsid w:val="005577FC"/>
    <w:rsid w:val="005600FF"/>
    <w:rsid w:val="005642CA"/>
    <w:rsid w:val="00570E9D"/>
    <w:rsid w:val="00571EE9"/>
    <w:rsid w:val="0058181B"/>
    <w:rsid w:val="00581F99"/>
    <w:rsid w:val="00582806"/>
    <w:rsid w:val="00582BFA"/>
    <w:rsid w:val="00584AA3"/>
    <w:rsid w:val="00586870"/>
    <w:rsid w:val="00594449"/>
    <w:rsid w:val="00597375"/>
    <w:rsid w:val="005A1919"/>
    <w:rsid w:val="005A4B75"/>
    <w:rsid w:val="005C3B96"/>
    <w:rsid w:val="005D0CB7"/>
    <w:rsid w:val="005D2044"/>
    <w:rsid w:val="005D2961"/>
    <w:rsid w:val="005D2E87"/>
    <w:rsid w:val="005E03A3"/>
    <w:rsid w:val="005E3D37"/>
    <w:rsid w:val="005E4B90"/>
    <w:rsid w:val="005E5AB1"/>
    <w:rsid w:val="005E6A05"/>
    <w:rsid w:val="005F61D5"/>
    <w:rsid w:val="00601F83"/>
    <w:rsid w:val="006058B6"/>
    <w:rsid w:val="00611C34"/>
    <w:rsid w:val="006132BB"/>
    <w:rsid w:val="00614D2C"/>
    <w:rsid w:val="00621CD0"/>
    <w:rsid w:val="00626E87"/>
    <w:rsid w:val="006321E8"/>
    <w:rsid w:val="006326D8"/>
    <w:rsid w:val="00637C63"/>
    <w:rsid w:val="0064240B"/>
    <w:rsid w:val="00643E04"/>
    <w:rsid w:val="00655306"/>
    <w:rsid w:val="00655929"/>
    <w:rsid w:val="00664DCE"/>
    <w:rsid w:val="00664E3A"/>
    <w:rsid w:val="00673C92"/>
    <w:rsid w:val="00683F10"/>
    <w:rsid w:val="00685F90"/>
    <w:rsid w:val="00693D9E"/>
    <w:rsid w:val="006945F7"/>
    <w:rsid w:val="00696FDD"/>
    <w:rsid w:val="006B5D47"/>
    <w:rsid w:val="006C12DE"/>
    <w:rsid w:val="006C4195"/>
    <w:rsid w:val="006D082F"/>
    <w:rsid w:val="006D1A61"/>
    <w:rsid w:val="006D44DD"/>
    <w:rsid w:val="006E062A"/>
    <w:rsid w:val="006F2AA8"/>
    <w:rsid w:val="006F72D0"/>
    <w:rsid w:val="00714C1A"/>
    <w:rsid w:val="0071560C"/>
    <w:rsid w:val="007160C0"/>
    <w:rsid w:val="007200BE"/>
    <w:rsid w:val="00723A37"/>
    <w:rsid w:val="00725D07"/>
    <w:rsid w:val="007312E2"/>
    <w:rsid w:val="00732998"/>
    <w:rsid w:val="0073723F"/>
    <w:rsid w:val="00737B94"/>
    <w:rsid w:val="00740CA0"/>
    <w:rsid w:val="007444B1"/>
    <w:rsid w:val="00761DDC"/>
    <w:rsid w:val="00762DD0"/>
    <w:rsid w:val="007643F4"/>
    <w:rsid w:val="007646B8"/>
    <w:rsid w:val="00766484"/>
    <w:rsid w:val="00766A48"/>
    <w:rsid w:val="00771E5C"/>
    <w:rsid w:val="00775315"/>
    <w:rsid w:val="007766AB"/>
    <w:rsid w:val="0078327F"/>
    <w:rsid w:val="00784AD5"/>
    <w:rsid w:val="007A0D39"/>
    <w:rsid w:val="007A5FEC"/>
    <w:rsid w:val="007A64CD"/>
    <w:rsid w:val="007A66BA"/>
    <w:rsid w:val="007B2B55"/>
    <w:rsid w:val="007B6440"/>
    <w:rsid w:val="007B7C71"/>
    <w:rsid w:val="007C2D87"/>
    <w:rsid w:val="007C3565"/>
    <w:rsid w:val="007D397A"/>
    <w:rsid w:val="007E049F"/>
    <w:rsid w:val="007E741E"/>
    <w:rsid w:val="007F297A"/>
    <w:rsid w:val="00801431"/>
    <w:rsid w:val="008024D0"/>
    <w:rsid w:val="0080600C"/>
    <w:rsid w:val="00816E8D"/>
    <w:rsid w:val="0082471E"/>
    <w:rsid w:val="00827081"/>
    <w:rsid w:val="008273D6"/>
    <w:rsid w:val="00841372"/>
    <w:rsid w:val="00844323"/>
    <w:rsid w:val="0084459F"/>
    <w:rsid w:val="008519E0"/>
    <w:rsid w:val="00852666"/>
    <w:rsid w:val="00856C63"/>
    <w:rsid w:val="00870549"/>
    <w:rsid w:val="00872C2A"/>
    <w:rsid w:val="0088244D"/>
    <w:rsid w:val="00885ED7"/>
    <w:rsid w:val="008901CD"/>
    <w:rsid w:val="008B76EA"/>
    <w:rsid w:val="008C7521"/>
    <w:rsid w:val="008C761D"/>
    <w:rsid w:val="008D0A99"/>
    <w:rsid w:val="008D4BAD"/>
    <w:rsid w:val="008D63E6"/>
    <w:rsid w:val="008E1B9F"/>
    <w:rsid w:val="008E4D13"/>
    <w:rsid w:val="008E687E"/>
    <w:rsid w:val="00907DA5"/>
    <w:rsid w:val="00913FEF"/>
    <w:rsid w:val="00915C9A"/>
    <w:rsid w:val="0092157F"/>
    <w:rsid w:val="00921C35"/>
    <w:rsid w:val="00923EFE"/>
    <w:rsid w:val="00924E6E"/>
    <w:rsid w:val="0094062C"/>
    <w:rsid w:val="00940CC5"/>
    <w:rsid w:val="009523DE"/>
    <w:rsid w:val="00953F33"/>
    <w:rsid w:val="009662D9"/>
    <w:rsid w:val="00991E5D"/>
    <w:rsid w:val="009952D4"/>
    <w:rsid w:val="0099760C"/>
    <w:rsid w:val="009A4FBF"/>
    <w:rsid w:val="009B2334"/>
    <w:rsid w:val="009C5B33"/>
    <w:rsid w:val="009D6183"/>
    <w:rsid w:val="009E0A50"/>
    <w:rsid w:val="009E2F62"/>
    <w:rsid w:val="00A009BD"/>
    <w:rsid w:val="00A05A7F"/>
    <w:rsid w:val="00A1140D"/>
    <w:rsid w:val="00A12953"/>
    <w:rsid w:val="00A35362"/>
    <w:rsid w:val="00A36083"/>
    <w:rsid w:val="00A43D61"/>
    <w:rsid w:val="00A46B47"/>
    <w:rsid w:val="00A47B8F"/>
    <w:rsid w:val="00A52F76"/>
    <w:rsid w:val="00A61E2F"/>
    <w:rsid w:val="00A62C78"/>
    <w:rsid w:val="00A76BB4"/>
    <w:rsid w:val="00AB45C6"/>
    <w:rsid w:val="00AB60FB"/>
    <w:rsid w:val="00AC71DC"/>
    <w:rsid w:val="00AD125A"/>
    <w:rsid w:val="00AD3436"/>
    <w:rsid w:val="00AD50A7"/>
    <w:rsid w:val="00AD5F29"/>
    <w:rsid w:val="00AD65B5"/>
    <w:rsid w:val="00AE40DA"/>
    <w:rsid w:val="00B07330"/>
    <w:rsid w:val="00B1121B"/>
    <w:rsid w:val="00B11610"/>
    <w:rsid w:val="00B131CD"/>
    <w:rsid w:val="00B158EE"/>
    <w:rsid w:val="00B2364B"/>
    <w:rsid w:val="00B23B7A"/>
    <w:rsid w:val="00B351D9"/>
    <w:rsid w:val="00B43752"/>
    <w:rsid w:val="00B66B9E"/>
    <w:rsid w:val="00B70D9B"/>
    <w:rsid w:val="00B96533"/>
    <w:rsid w:val="00B9779C"/>
    <w:rsid w:val="00BB1E79"/>
    <w:rsid w:val="00BB511B"/>
    <w:rsid w:val="00BC2E46"/>
    <w:rsid w:val="00BD2048"/>
    <w:rsid w:val="00BD2620"/>
    <w:rsid w:val="00C10923"/>
    <w:rsid w:val="00C12750"/>
    <w:rsid w:val="00C207AB"/>
    <w:rsid w:val="00C21C4C"/>
    <w:rsid w:val="00C22ADF"/>
    <w:rsid w:val="00C2393F"/>
    <w:rsid w:val="00C35025"/>
    <w:rsid w:val="00C4383D"/>
    <w:rsid w:val="00C44DFE"/>
    <w:rsid w:val="00C522F5"/>
    <w:rsid w:val="00C53317"/>
    <w:rsid w:val="00C549FB"/>
    <w:rsid w:val="00C6173F"/>
    <w:rsid w:val="00C621CD"/>
    <w:rsid w:val="00C62BA3"/>
    <w:rsid w:val="00C670E7"/>
    <w:rsid w:val="00C8157D"/>
    <w:rsid w:val="00C82AFA"/>
    <w:rsid w:val="00C8345D"/>
    <w:rsid w:val="00C94BB3"/>
    <w:rsid w:val="00C95932"/>
    <w:rsid w:val="00CA390B"/>
    <w:rsid w:val="00CA6C42"/>
    <w:rsid w:val="00CB4F1A"/>
    <w:rsid w:val="00CB5A2B"/>
    <w:rsid w:val="00CC12D2"/>
    <w:rsid w:val="00CC6E12"/>
    <w:rsid w:val="00CD13C8"/>
    <w:rsid w:val="00CD2F8C"/>
    <w:rsid w:val="00CE1FEA"/>
    <w:rsid w:val="00CE3B67"/>
    <w:rsid w:val="00CF2888"/>
    <w:rsid w:val="00CF37B2"/>
    <w:rsid w:val="00CF3BBC"/>
    <w:rsid w:val="00D0456A"/>
    <w:rsid w:val="00D11551"/>
    <w:rsid w:val="00D179BF"/>
    <w:rsid w:val="00D23B84"/>
    <w:rsid w:val="00D2411B"/>
    <w:rsid w:val="00D2548D"/>
    <w:rsid w:val="00D261DA"/>
    <w:rsid w:val="00D2739A"/>
    <w:rsid w:val="00D3023A"/>
    <w:rsid w:val="00D3287D"/>
    <w:rsid w:val="00D329C2"/>
    <w:rsid w:val="00D50A94"/>
    <w:rsid w:val="00D534DD"/>
    <w:rsid w:val="00D617B2"/>
    <w:rsid w:val="00D74E0F"/>
    <w:rsid w:val="00D75A8F"/>
    <w:rsid w:val="00D77D3E"/>
    <w:rsid w:val="00D84997"/>
    <w:rsid w:val="00D856C5"/>
    <w:rsid w:val="00D90B1C"/>
    <w:rsid w:val="00DA047A"/>
    <w:rsid w:val="00DA2454"/>
    <w:rsid w:val="00DA30F0"/>
    <w:rsid w:val="00DA5989"/>
    <w:rsid w:val="00DA7744"/>
    <w:rsid w:val="00DB0D28"/>
    <w:rsid w:val="00DB1A82"/>
    <w:rsid w:val="00DB5953"/>
    <w:rsid w:val="00DD3AD5"/>
    <w:rsid w:val="00DD7B88"/>
    <w:rsid w:val="00DE19C0"/>
    <w:rsid w:val="00DE23D9"/>
    <w:rsid w:val="00DE3D7D"/>
    <w:rsid w:val="00DE67A6"/>
    <w:rsid w:val="00DE7A7E"/>
    <w:rsid w:val="00DE7C65"/>
    <w:rsid w:val="00DF1797"/>
    <w:rsid w:val="00DF3518"/>
    <w:rsid w:val="00E00D86"/>
    <w:rsid w:val="00E04F23"/>
    <w:rsid w:val="00E23EDC"/>
    <w:rsid w:val="00E24530"/>
    <w:rsid w:val="00E4408A"/>
    <w:rsid w:val="00E70A2F"/>
    <w:rsid w:val="00E71C0D"/>
    <w:rsid w:val="00E74721"/>
    <w:rsid w:val="00E832CF"/>
    <w:rsid w:val="00E84F28"/>
    <w:rsid w:val="00E91C3B"/>
    <w:rsid w:val="00E96B57"/>
    <w:rsid w:val="00EA22FA"/>
    <w:rsid w:val="00EA288F"/>
    <w:rsid w:val="00EA47AB"/>
    <w:rsid w:val="00EA6EAB"/>
    <w:rsid w:val="00EB4146"/>
    <w:rsid w:val="00EC2ECB"/>
    <w:rsid w:val="00EC7FAF"/>
    <w:rsid w:val="00EE1D9A"/>
    <w:rsid w:val="00EE25A6"/>
    <w:rsid w:val="00EE31A6"/>
    <w:rsid w:val="00EF5684"/>
    <w:rsid w:val="00EF6463"/>
    <w:rsid w:val="00EF6809"/>
    <w:rsid w:val="00F07942"/>
    <w:rsid w:val="00F1395F"/>
    <w:rsid w:val="00F22AAA"/>
    <w:rsid w:val="00F348F8"/>
    <w:rsid w:val="00F42929"/>
    <w:rsid w:val="00F4616B"/>
    <w:rsid w:val="00F6232B"/>
    <w:rsid w:val="00F65A6C"/>
    <w:rsid w:val="00F6619A"/>
    <w:rsid w:val="00F67264"/>
    <w:rsid w:val="00F8084A"/>
    <w:rsid w:val="00F81DFE"/>
    <w:rsid w:val="00FA14A9"/>
    <w:rsid w:val="00FA6898"/>
    <w:rsid w:val="00FB0315"/>
    <w:rsid w:val="00FC122D"/>
    <w:rsid w:val="00FD0F74"/>
    <w:rsid w:val="00FD6B5D"/>
    <w:rsid w:val="00FE52C9"/>
    <w:rsid w:val="00FE6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03A5A"/>
  <w15:chartTrackingRefBased/>
  <w15:docId w15:val="{36F2AB6A-7DA0-457A-9D83-7738034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7DA5"/>
    <w:rPr>
      <w:sz w:val="24"/>
      <w:szCs w:val="24"/>
      <w:lang w:val="es-MX"/>
    </w:rPr>
  </w:style>
  <w:style w:type="paragraph" w:styleId="Ttulo1">
    <w:name w:val="heading 1"/>
    <w:basedOn w:val="Normal"/>
    <w:next w:val="Normal"/>
    <w:qFormat/>
    <w:pPr>
      <w:keepNext/>
      <w:widowControl w:val="0"/>
      <w:tabs>
        <w:tab w:val="left" w:pos="1134"/>
        <w:tab w:val="left" w:pos="2268"/>
        <w:tab w:val="left" w:pos="3402"/>
      </w:tabs>
      <w:spacing w:before="240" w:after="120"/>
      <w:outlineLvl w:val="0"/>
    </w:pPr>
    <w:rPr>
      <w:rFonts w:ascii="Arial" w:hAnsi="Arial"/>
      <w:smallCaps/>
      <w:color w:val="0000FF"/>
      <w:kern w:val="28"/>
      <w:sz w:val="28"/>
      <w:szCs w:val="20"/>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genda">
    <w:name w:val="Agenda"/>
    <w:basedOn w:val="Textoindependiente"/>
    <w:pPr>
      <w:ind w:left="540"/>
    </w:pPr>
  </w:style>
  <w:style w:type="paragraph" w:styleId="Textoindependiente">
    <w:name w:val="Body Text"/>
    <w:basedOn w:val="Normal"/>
    <w:pPr>
      <w:widowControl w:val="0"/>
      <w:tabs>
        <w:tab w:val="left" w:pos="1134"/>
        <w:tab w:val="left" w:pos="2268"/>
        <w:tab w:val="left" w:pos="3402"/>
      </w:tabs>
      <w:jc w:val="both"/>
    </w:pPr>
    <w:rPr>
      <w:rFonts w:ascii="Univers" w:hAnsi="Univers"/>
      <w:i/>
      <w:sz w:val="22"/>
      <w:szCs w:val="20"/>
      <w:lang w:val="es-VE" w:eastAsia="en-US"/>
    </w:rPr>
  </w:style>
  <w:style w:type="paragraph" w:styleId="Textoindependiente3">
    <w:name w:val="Body Text 3"/>
    <w:basedOn w:val="Normal"/>
    <w:pPr>
      <w:widowControl w:val="0"/>
      <w:tabs>
        <w:tab w:val="left" w:pos="1134"/>
        <w:tab w:val="left" w:pos="2268"/>
        <w:tab w:val="left" w:pos="3402"/>
      </w:tabs>
      <w:spacing w:after="60"/>
      <w:jc w:val="both"/>
    </w:pPr>
    <w:rPr>
      <w:rFonts w:ascii="Arial" w:hAnsi="Arial"/>
      <w:szCs w:val="20"/>
      <w:lang w:val="es-VE" w:eastAsia="en-US"/>
    </w:rPr>
  </w:style>
  <w:style w:type="paragraph" w:styleId="Piedepgina">
    <w:name w:val="footer"/>
    <w:basedOn w:val="Normal"/>
    <w:link w:val="PiedepginaCar"/>
    <w:uiPriority w:val="99"/>
    <w:pPr>
      <w:widowControl w:val="0"/>
      <w:tabs>
        <w:tab w:val="left" w:pos="1134"/>
        <w:tab w:val="left" w:pos="2268"/>
        <w:tab w:val="left" w:pos="3402"/>
        <w:tab w:val="center" w:pos="4320"/>
        <w:tab w:val="right" w:pos="8640"/>
      </w:tabs>
      <w:jc w:val="both"/>
    </w:pPr>
    <w:rPr>
      <w:rFonts w:ascii="Arial" w:hAnsi="Arial"/>
      <w:sz w:val="22"/>
      <w:szCs w:val="20"/>
      <w:lang w:val="x-none" w:eastAsia="en-US"/>
    </w:rPr>
  </w:style>
  <w:style w:type="character" w:styleId="Nmerodepgina">
    <w:name w:val="page number"/>
    <w:basedOn w:val="Fuentedeprrafopredeter"/>
  </w:style>
  <w:style w:type="paragraph" w:styleId="Sangradetextonormal">
    <w:name w:val="Body Text Indent"/>
    <w:basedOn w:val="Normal"/>
    <w:pPr>
      <w:spacing w:after="240" w:line="360" w:lineRule="auto"/>
      <w:ind w:firstLine="708"/>
    </w:pPr>
    <w:rPr>
      <w:szCs w:val="20"/>
      <w:lang w:val="es-VE" w:eastAsia="en-US"/>
    </w:rPr>
  </w:style>
  <w:style w:type="paragraph" w:styleId="Ttulo">
    <w:name w:val="Title"/>
    <w:basedOn w:val="Normal"/>
    <w:qFormat/>
    <w:pPr>
      <w:spacing w:line="360" w:lineRule="auto"/>
      <w:jc w:val="center"/>
    </w:pPr>
    <w:rPr>
      <w:szCs w:val="20"/>
      <w:lang w:val="es-VE" w:eastAsia="en-US"/>
    </w:rPr>
  </w:style>
  <w:style w:type="paragraph" w:styleId="Mapadeldocumento">
    <w:name w:val="Document Map"/>
    <w:basedOn w:val="Normal"/>
    <w:semiHidden/>
    <w:rsid w:val="00204164"/>
    <w:pPr>
      <w:shd w:val="clear" w:color="auto" w:fill="000080"/>
    </w:pPr>
    <w:rPr>
      <w:rFonts w:ascii="Tahoma" w:hAnsi="Tahoma" w:cs="Tahoma"/>
      <w:sz w:val="20"/>
      <w:szCs w:val="20"/>
    </w:rPr>
  </w:style>
  <w:style w:type="character" w:styleId="Textoennegrita">
    <w:name w:val="Strong"/>
    <w:uiPriority w:val="22"/>
    <w:qFormat/>
    <w:rsid w:val="00F348F8"/>
    <w:rPr>
      <w:b/>
      <w:bCs/>
    </w:rPr>
  </w:style>
  <w:style w:type="paragraph" w:styleId="Textodeglobo">
    <w:name w:val="Balloon Text"/>
    <w:basedOn w:val="Normal"/>
    <w:semiHidden/>
    <w:rsid w:val="005A4B75"/>
    <w:rPr>
      <w:rFonts w:ascii="Tahoma" w:hAnsi="Tahoma" w:cs="Tahoma"/>
      <w:sz w:val="16"/>
      <w:szCs w:val="16"/>
    </w:rPr>
  </w:style>
  <w:style w:type="paragraph" w:styleId="Prrafodelista">
    <w:name w:val="List Paragraph"/>
    <w:basedOn w:val="Normal"/>
    <w:uiPriority w:val="34"/>
    <w:qFormat/>
    <w:rsid w:val="00C8345D"/>
    <w:pPr>
      <w:ind w:left="720"/>
      <w:contextualSpacing/>
    </w:pPr>
    <w:rPr>
      <w:lang w:val="es-ES"/>
    </w:rPr>
  </w:style>
  <w:style w:type="paragraph" w:styleId="NormalWeb">
    <w:name w:val="Normal (Web)"/>
    <w:basedOn w:val="Normal"/>
    <w:uiPriority w:val="99"/>
    <w:unhideWhenUsed/>
    <w:rsid w:val="00923EFE"/>
    <w:pPr>
      <w:spacing w:before="100" w:beforeAutospacing="1" w:line="336" w:lineRule="atLeast"/>
    </w:pPr>
    <w:rPr>
      <w:lang w:val="es-VE" w:eastAsia="es-VE"/>
    </w:rPr>
  </w:style>
  <w:style w:type="character" w:styleId="nfasis">
    <w:name w:val="Emphasis"/>
    <w:uiPriority w:val="20"/>
    <w:qFormat/>
    <w:rsid w:val="00923EFE"/>
    <w:rPr>
      <w:i/>
      <w:iCs/>
    </w:rPr>
  </w:style>
  <w:style w:type="character" w:customStyle="1" w:styleId="apple-converted-space">
    <w:name w:val="apple-converted-space"/>
    <w:basedOn w:val="Fuentedeprrafopredeter"/>
    <w:rsid w:val="001704A1"/>
  </w:style>
  <w:style w:type="character" w:styleId="Hipervnculo">
    <w:name w:val="Hyperlink"/>
    <w:uiPriority w:val="99"/>
    <w:unhideWhenUsed/>
    <w:rsid w:val="00EF6809"/>
    <w:rPr>
      <w:color w:val="0000FF"/>
      <w:u w:val="single"/>
    </w:rPr>
  </w:style>
  <w:style w:type="paragraph" w:styleId="Encabezado">
    <w:name w:val="header"/>
    <w:basedOn w:val="Normal"/>
    <w:link w:val="EncabezadoCar"/>
    <w:rsid w:val="007312E2"/>
    <w:pPr>
      <w:tabs>
        <w:tab w:val="center" w:pos="4419"/>
        <w:tab w:val="right" w:pos="8838"/>
      </w:tabs>
    </w:pPr>
  </w:style>
  <w:style w:type="character" w:customStyle="1" w:styleId="EncabezadoCar">
    <w:name w:val="Encabezado Car"/>
    <w:link w:val="Encabezado"/>
    <w:rsid w:val="007312E2"/>
    <w:rPr>
      <w:sz w:val="24"/>
      <w:szCs w:val="24"/>
      <w:lang w:val="es-MX" w:eastAsia="es-ES"/>
    </w:rPr>
  </w:style>
  <w:style w:type="character" w:customStyle="1" w:styleId="PiedepginaCar">
    <w:name w:val="Pie de página Car"/>
    <w:link w:val="Piedepgina"/>
    <w:uiPriority w:val="99"/>
    <w:rsid w:val="007312E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546">
      <w:bodyDiv w:val="1"/>
      <w:marLeft w:val="0"/>
      <w:marRight w:val="0"/>
      <w:marTop w:val="0"/>
      <w:marBottom w:val="0"/>
      <w:divBdr>
        <w:top w:val="none" w:sz="0" w:space="0" w:color="auto"/>
        <w:left w:val="none" w:sz="0" w:space="0" w:color="auto"/>
        <w:bottom w:val="none" w:sz="0" w:space="0" w:color="auto"/>
        <w:right w:val="none" w:sz="0" w:space="0" w:color="auto"/>
      </w:divBdr>
      <w:divsChild>
        <w:div w:id="21367642">
          <w:marLeft w:val="0"/>
          <w:marRight w:val="0"/>
          <w:marTop w:val="0"/>
          <w:marBottom w:val="0"/>
          <w:divBdr>
            <w:top w:val="none" w:sz="0" w:space="0" w:color="auto"/>
            <w:left w:val="none" w:sz="0" w:space="0" w:color="auto"/>
            <w:bottom w:val="none" w:sz="0" w:space="0" w:color="auto"/>
            <w:right w:val="none" w:sz="0" w:space="0" w:color="auto"/>
          </w:divBdr>
          <w:divsChild>
            <w:div w:id="33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82">
      <w:bodyDiv w:val="1"/>
      <w:marLeft w:val="0"/>
      <w:marRight w:val="0"/>
      <w:marTop w:val="0"/>
      <w:marBottom w:val="0"/>
      <w:divBdr>
        <w:top w:val="none" w:sz="0" w:space="0" w:color="auto"/>
        <w:left w:val="none" w:sz="0" w:space="0" w:color="auto"/>
        <w:bottom w:val="none" w:sz="0" w:space="0" w:color="auto"/>
        <w:right w:val="none" w:sz="0" w:space="0" w:color="auto"/>
      </w:divBdr>
      <w:divsChild>
        <w:div w:id="1278877081">
          <w:marLeft w:val="0"/>
          <w:marRight w:val="0"/>
          <w:marTop w:val="0"/>
          <w:marBottom w:val="0"/>
          <w:divBdr>
            <w:top w:val="none" w:sz="0" w:space="0" w:color="auto"/>
            <w:left w:val="none" w:sz="0" w:space="0" w:color="auto"/>
            <w:bottom w:val="none" w:sz="0" w:space="0" w:color="auto"/>
            <w:right w:val="none" w:sz="0" w:space="0" w:color="auto"/>
          </w:divBdr>
          <w:divsChild>
            <w:div w:id="16239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278">
      <w:bodyDiv w:val="1"/>
      <w:marLeft w:val="0"/>
      <w:marRight w:val="0"/>
      <w:marTop w:val="0"/>
      <w:marBottom w:val="0"/>
      <w:divBdr>
        <w:top w:val="none" w:sz="0" w:space="0" w:color="auto"/>
        <w:left w:val="none" w:sz="0" w:space="0" w:color="auto"/>
        <w:bottom w:val="none" w:sz="0" w:space="0" w:color="auto"/>
        <w:right w:val="none" w:sz="0" w:space="0" w:color="auto"/>
      </w:divBdr>
      <w:divsChild>
        <w:div w:id="919094137">
          <w:marLeft w:val="0"/>
          <w:marRight w:val="0"/>
          <w:marTop w:val="0"/>
          <w:marBottom w:val="0"/>
          <w:divBdr>
            <w:top w:val="none" w:sz="0" w:space="0" w:color="auto"/>
            <w:left w:val="none" w:sz="0" w:space="0" w:color="auto"/>
            <w:bottom w:val="none" w:sz="0" w:space="0" w:color="auto"/>
            <w:right w:val="none" w:sz="0" w:space="0" w:color="auto"/>
          </w:divBdr>
          <w:divsChild>
            <w:div w:id="920912237">
              <w:marLeft w:val="0"/>
              <w:marRight w:val="0"/>
              <w:marTop w:val="0"/>
              <w:marBottom w:val="0"/>
              <w:divBdr>
                <w:top w:val="none" w:sz="0" w:space="0" w:color="auto"/>
                <w:left w:val="none" w:sz="0" w:space="0" w:color="auto"/>
                <w:bottom w:val="none" w:sz="0" w:space="0" w:color="auto"/>
                <w:right w:val="none" w:sz="0" w:space="0" w:color="auto"/>
              </w:divBdr>
            </w:div>
            <w:div w:id="1309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8034">
      <w:bodyDiv w:val="1"/>
      <w:marLeft w:val="0"/>
      <w:marRight w:val="0"/>
      <w:marTop w:val="0"/>
      <w:marBottom w:val="0"/>
      <w:divBdr>
        <w:top w:val="none" w:sz="0" w:space="0" w:color="auto"/>
        <w:left w:val="none" w:sz="0" w:space="0" w:color="auto"/>
        <w:bottom w:val="none" w:sz="0" w:space="0" w:color="auto"/>
        <w:right w:val="none" w:sz="0" w:space="0" w:color="auto"/>
      </w:divBdr>
      <w:divsChild>
        <w:div w:id="71585834">
          <w:marLeft w:val="0"/>
          <w:marRight w:val="0"/>
          <w:marTop w:val="0"/>
          <w:marBottom w:val="0"/>
          <w:divBdr>
            <w:top w:val="none" w:sz="0" w:space="0" w:color="auto"/>
            <w:left w:val="none" w:sz="0" w:space="0" w:color="auto"/>
            <w:bottom w:val="none" w:sz="0" w:space="0" w:color="auto"/>
            <w:right w:val="none" w:sz="0" w:space="0" w:color="auto"/>
          </w:divBdr>
          <w:divsChild>
            <w:div w:id="1361585961">
              <w:marLeft w:val="0"/>
              <w:marRight w:val="0"/>
              <w:marTop w:val="0"/>
              <w:marBottom w:val="0"/>
              <w:divBdr>
                <w:top w:val="none" w:sz="0" w:space="0" w:color="auto"/>
                <w:left w:val="none" w:sz="0" w:space="0" w:color="auto"/>
                <w:bottom w:val="none" w:sz="0" w:space="0" w:color="auto"/>
                <w:right w:val="none" w:sz="0" w:space="0" w:color="auto"/>
              </w:divBdr>
            </w:div>
            <w:div w:id="1862934802">
              <w:marLeft w:val="0"/>
              <w:marRight w:val="0"/>
              <w:marTop w:val="0"/>
              <w:marBottom w:val="0"/>
              <w:divBdr>
                <w:top w:val="none" w:sz="0" w:space="0" w:color="auto"/>
                <w:left w:val="none" w:sz="0" w:space="0" w:color="auto"/>
                <w:bottom w:val="none" w:sz="0" w:space="0" w:color="auto"/>
                <w:right w:val="none" w:sz="0" w:space="0" w:color="auto"/>
              </w:divBdr>
            </w:div>
            <w:div w:id="1954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9799">
      <w:bodyDiv w:val="1"/>
      <w:marLeft w:val="0"/>
      <w:marRight w:val="0"/>
      <w:marTop w:val="0"/>
      <w:marBottom w:val="0"/>
      <w:divBdr>
        <w:top w:val="none" w:sz="0" w:space="0" w:color="auto"/>
        <w:left w:val="none" w:sz="0" w:space="0" w:color="auto"/>
        <w:bottom w:val="none" w:sz="0" w:space="0" w:color="auto"/>
        <w:right w:val="none" w:sz="0" w:space="0" w:color="auto"/>
      </w:divBdr>
      <w:divsChild>
        <w:div w:id="22249296">
          <w:marLeft w:val="0"/>
          <w:marRight w:val="0"/>
          <w:marTop w:val="0"/>
          <w:marBottom w:val="0"/>
          <w:divBdr>
            <w:top w:val="none" w:sz="0" w:space="0" w:color="auto"/>
            <w:left w:val="none" w:sz="0" w:space="0" w:color="auto"/>
            <w:bottom w:val="none" w:sz="0" w:space="0" w:color="auto"/>
            <w:right w:val="none" w:sz="0" w:space="0" w:color="auto"/>
          </w:divBdr>
        </w:div>
        <w:div w:id="777529086">
          <w:marLeft w:val="0"/>
          <w:marRight w:val="0"/>
          <w:marTop w:val="0"/>
          <w:marBottom w:val="0"/>
          <w:divBdr>
            <w:top w:val="none" w:sz="0" w:space="0" w:color="auto"/>
            <w:left w:val="none" w:sz="0" w:space="0" w:color="auto"/>
            <w:bottom w:val="none" w:sz="0" w:space="0" w:color="auto"/>
            <w:right w:val="none" w:sz="0" w:space="0" w:color="auto"/>
          </w:divBdr>
        </w:div>
        <w:div w:id="1062366135">
          <w:marLeft w:val="0"/>
          <w:marRight w:val="0"/>
          <w:marTop w:val="0"/>
          <w:marBottom w:val="0"/>
          <w:divBdr>
            <w:top w:val="none" w:sz="0" w:space="0" w:color="auto"/>
            <w:left w:val="none" w:sz="0" w:space="0" w:color="auto"/>
            <w:bottom w:val="none" w:sz="0" w:space="0" w:color="auto"/>
            <w:right w:val="none" w:sz="0" w:space="0" w:color="auto"/>
          </w:divBdr>
        </w:div>
        <w:div w:id="1895120777">
          <w:marLeft w:val="0"/>
          <w:marRight w:val="0"/>
          <w:marTop w:val="0"/>
          <w:marBottom w:val="0"/>
          <w:divBdr>
            <w:top w:val="none" w:sz="0" w:space="0" w:color="auto"/>
            <w:left w:val="none" w:sz="0" w:space="0" w:color="auto"/>
            <w:bottom w:val="none" w:sz="0" w:space="0" w:color="auto"/>
            <w:right w:val="none" w:sz="0" w:space="0" w:color="auto"/>
          </w:divBdr>
        </w:div>
        <w:div w:id="2110537169">
          <w:marLeft w:val="0"/>
          <w:marRight w:val="0"/>
          <w:marTop w:val="0"/>
          <w:marBottom w:val="0"/>
          <w:divBdr>
            <w:top w:val="none" w:sz="0" w:space="0" w:color="auto"/>
            <w:left w:val="none" w:sz="0" w:space="0" w:color="auto"/>
            <w:bottom w:val="none" w:sz="0" w:space="0" w:color="auto"/>
            <w:right w:val="none" w:sz="0" w:space="0" w:color="auto"/>
          </w:divBdr>
        </w:div>
      </w:divsChild>
    </w:div>
    <w:div w:id="415590221">
      <w:bodyDiv w:val="1"/>
      <w:marLeft w:val="0"/>
      <w:marRight w:val="0"/>
      <w:marTop w:val="0"/>
      <w:marBottom w:val="0"/>
      <w:divBdr>
        <w:top w:val="none" w:sz="0" w:space="0" w:color="auto"/>
        <w:left w:val="none" w:sz="0" w:space="0" w:color="auto"/>
        <w:bottom w:val="none" w:sz="0" w:space="0" w:color="auto"/>
        <w:right w:val="none" w:sz="0" w:space="0" w:color="auto"/>
      </w:divBdr>
      <w:divsChild>
        <w:div w:id="1358430785">
          <w:marLeft w:val="576"/>
          <w:marRight w:val="0"/>
          <w:marTop w:val="0"/>
          <w:marBottom w:val="120"/>
          <w:divBdr>
            <w:top w:val="none" w:sz="0" w:space="0" w:color="auto"/>
            <w:left w:val="none" w:sz="0" w:space="0" w:color="auto"/>
            <w:bottom w:val="none" w:sz="0" w:space="0" w:color="auto"/>
            <w:right w:val="none" w:sz="0" w:space="0" w:color="auto"/>
          </w:divBdr>
        </w:div>
        <w:div w:id="1953170319">
          <w:marLeft w:val="576"/>
          <w:marRight w:val="0"/>
          <w:marTop w:val="0"/>
          <w:marBottom w:val="120"/>
          <w:divBdr>
            <w:top w:val="none" w:sz="0" w:space="0" w:color="auto"/>
            <w:left w:val="none" w:sz="0" w:space="0" w:color="auto"/>
            <w:bottom w:val="none" w:sz="0" w:space="0" w:color="auto"/>
            <w:right w:val="none" w:sz="0" w:space="0" w:color="auto"/>
          </w:divBdr>
        </w:div>
      </w:divsChild>
    </w:div>
    <w:div w:id="490800404">
      <w:bodyDiv w:val="1"/>
      <w:marLeft w:val="0"/>
      <w:marRight w:val="0"/>
      <w:marTop w:val="0"/>
      <w:marBottom w:val="0"/>
      <w:divBdr>
        <w:top w:val="none" w:sz="0" w:space="0" w:color="auto"/>
        <w:left w:val="none" w:sz="0" w:space="0" w:color="auto"/>
        <w:bottom w:val="none" w:sz="0" w:space="0" w:color="auto"/>
        <w:right w:val="none" w:sz="0" w:space="0" w:color="auto"/>
      </w:divBdr>
      <w:divsChild>
        <w:div w:id="156577708">
          <w:marLeft w:val="576"/>
          <w:marRight w:val="0"/>
          <w:marTop w:val="0"/>
          <w:marBottom w:val="120"/>
          <w:divBdr>
            <w:top w:val="none" w:sz="0" w:space="0" w:color="auto"/>
            <w:left w:val="none" w:sz="0" w:space="0" w:color="auto"/>
            <w:bottom w:val="none" w:sz="0" w:space="0" w:color="auto"/>
            <w:right w:val="none" w:sz="0" w:space="0" w:color="auto"/>
          </w:divBdr>
        </w:div>
        <w:div w:id="207112197">
          <w:marLeft w:val="576"/>
          <w:marRight w:val="0"/>
          <w:marTop w:val="0"/>
          <w:marBottom w:val="120"/>
          <w:divBdr>
            <w:top w:val="none" w:sz="0" w:space="0" w:color="auto"/>
            <w:left w:val="none" w:sz="0" w:space="0" w:color="auto"/>
            <w:bottom w:val="none" w:sz="0" w:space="0" w:color="auto"/>
            <w:right w:val="none" w:sz="0" w:space="0" w:color="auto"/>
          </w:divBdr>
        </w:div>
        <w:div w:id="1792547856">
          <w:marLeft w:val="576"/>
          <w:marRight w:val="0"/>
          <w:marTop w:val="0"/>
          <w:marBottom w:val="120"/>
          <w:divBdr>
            <w:top w:val="none" w:sz="0" w:space="0" w:color="auto"/>
            <w:left w:val="none" w:sz="0" w:space="0" w:color="auto"/>
            <w:bottom w:val="none" w:sz="0" w:space="0" w:color="auto"/>
            <w:right w:val="none" w:sz="0" w:space="0" w:color="auto"/>
          </w:divBdr>
        </w:div>
      </w:divsChild>
    </w:div>
    <w:div w:id="498666057">
      <w:bodyDiv w:val="1"/>
      <w:marLeft w:val="0"/>
      <w:marRight w:val="0"/>
      <w:marTop w:val="0"/>
      <w:marBottom w:val="0"/>
      <w:divBdr>
        <w:top w:val="none" w:sz="0" w:space="0" w:color="auto"/>
        <w:left w:val="none" w:sz="0" w:space="0" w:color="auto"/>
        <w:bottom w:val="none" w:sz="0" w:space="0" w:color="auto"/>
        <w:right w:val="none" w:sz="0" w:space="0" w:color="auto"/>
      </w:divBdr>
      <w:divsChild>
        <w:div w:id="360739652">
          <w:marLeft w:val="0"/>
          <w:marRight w:val="0"/>
          <w:marTop w:val="0"/>
          <w:marBottom w:val="0"/>
          <w:divBdr>
            <w:top w:val="none" w:sz="0" w:space="0" w:color="auto"/>
            <w:left w:val="none" w:sz="0" w:space="0" w:color="auto"/>
            <w:bottom w:val="none" w:sz="0" w:space="0" w:color="auto"/>
            <w:right w:val="none" w:sz="0" w:space="0" w:color="auto"/>
          </w:divBdr>
        </w:div>
        <w:div w:id="895971293">
          <w:marLeft w:val="0"/>
          <w:marRight w:val="0"/>
          <w:marTop w:val="0"/>
          <w:marBottom w:val="0"/>
          <w:divBdr>
            <w:top w:val="none" w:sz="0" w:space="0" w:color="auto"/>
            <w:left w:val="none" w:sz="0" w:space="0" w:color="auto"/>
            <w:bottom w:val="none" w:sz="0" w:space="0" w:color="auto"/>
            <w:right w:val="none" w:sz="0" w:space="0" w:color="auto"/>
          </w:divBdr>
        </w:div>
      </w:divsChild>
    </w:div>
    <w:div w:id="702822498">
      <w:bodyDiv w:val="1"/>
      <w:marLeft w:val="0"/>
      <w:marRight w:val="0"/>
      <w:marTop w:val="0"/>
      <w:marBottom w:val="0"/>
      <w:divBdr>
        <w:top w:val="none" w:sz="0" w:space="0" w:color="auto"/>
        <w:left w:val="none" w:sz="0" w:space="0" w:color="auto"/>
        <w:bottom w:val="none" w:sz="0" w:space="0" w:color="auto"/>
        <w:right w:val="none" w:sz="0" w:space="0" w:color="auto"/>
      </w:divBdr>
    </w:div>
    <w:div w:id="798229565">
      <w:bodyDiv w:val="1"/>
      <w:marLeft w:val="0"/>
      <w:marRight w:val="0"/>
      <w:marTop w:val="0"/>
      <w:marBottom w:val="0"/>
      <w:divBdr>
        <w:top w:val="none" w:sz="0" w:space="0" w:color="auto"/>
        <w:left w:val="none" w:sz="0" w:space="0" w:color="auto"/>
        <w:bottom w:val="none" w:sz="0" w:space="0" w:color="auto"/>
        <w:right w:val="none" w:sz="0" w:space="0" w:color="auto"/>
      </w:divBdr>
      <w:divsChild>
        <w:div w:id="366949237">
          <w:marLeft w:val="562"/>
          <w:marRight w:val="0"/>
          <w:marTop w:val="0"/>
          <w:marBottom w:val="120"/>
          <w:divBdr>
            <w:top w:val="none" w:sz="0" w:space="0" w:color="auto"/>
            <w:left w:val="none" w:sz="0" w:space="0" w:color="auto"/>
            <w:bottom w:val="none" w:sz="0" w:space="0" w:color="auto"/>
            <w:right w:val="none" w:sz="0" w:space="0" w:color="auto"/>
          </w:divBdr>
        </w:div>
        <w:div w:id="436677425">
          <w:marLeft w:val="562"/>
          <w:marRight w:val="0"/>
          <w:marTop w:val="0"/>
          <w:marBottom w:val="0"/>
          <w:divBdr>
            <w:top w:val="none" w:sz="0" w:space="0" w:color="auto"/>
            <w:left w:val="none" w:sz="0" w:space="0" w:color="auto"/>
            <w:bottom w:val="none" w:sz="0" w:space="0" w:color="auto"/>
            <w:right w:val="none" w:sz="0" w:space="0" w:color="auto"/>
          </w:divBdr>
        </w:div>
        <w:div w:id="1064795689">
          <w:marLeft w:val="562"/>
          <w:marRight w:val="0"/>
          <w:marTop w:val="0"/>
          <w:marBottom w:val="120"/>
          <w:divBdr>
            <w:top w:val="none" w:sz="0" w:space="0" w:color="auto"/>
            <w:left w:val="none" w:sz="0" w:space="0" w:color="auto"/>
            <w:bottom w:val="none" w:sz="0" w:space="0" w:color="auto"/>
            <w:right w:val="none" w:sz="0" w:space="0" w:color="auto"/>
          </w:divBdr>
        </w:div>
      </w:divsChild>
    </w:div>
    <w:div w:id="828207144">
      <w:bodyDiv w:val="1"/>
      <w:marLeft w:val="0"/>
      <w:marRight w:val="0"/>
      <w:marTop w:val="0"/>
      <w:marBottom w:val="0"/>
      <w:divBdr>
        <w:top w:val="none" w:sz="0" w:space="0" w:color="auto"/>
        <w:left w:val="none" w:sz="0" w:space="0" w:color="auto"/>
        <w:bottom w:val="none" w:sz="0" w:space="0" w:color="auto"/>
        <w:right w:val="none" w:sz="0" w:space="0" w:color="auto"/>
      </w:divBdr>
      <w:divsChild>
        <w:div w:id="632563175">
          <w:marLeft w:val="0"/>
          <w:marRight w:val="0"/>
          <w:marTop w:val="0"/>
          <w:marBottom w:val="0"/>
          <w:divBdr>
            <w:top w:val="none" w:sz="0" w:space="0" w:color="auto"/>
            <w:left w:val="none" w:sz="0" w:space="0" w:color="auto"/>
            <w:bottom w:val="none" w:sz="0" w:space="0" w:color="auto"/>
            <w:right w:val="none" w:sz="0" w:space="0" w:color="auto"/>
          </w:divBdr>
        </w:div>
      </w:divsChild>
    </w:div>
    <w:div w:id="828666971">
      <w:bodyDiv w:val="1"/>
      <w:marLeft w:val="0"/>
      <w:marRight w:val="0"/>
      <w:marTop w:val="0"/>
      <w:marBottom w:val="0"/>
      <w:divBdr>
        <w:top w:val="none" w:sz="0" w:space="0" w:color="auto"/>
        <w:left w:val="none" w:sz="0" w:space="0" w:color="auto"/>
        <w:bottom w:val="none" w:sz="0" w:space="0" w:color="auto"/>
        <w:right w:val="none" w:sz="0" w:space="0" w:color="auto"/>
      </w:divBdr>
    </w:div>
    <w:div w:id="840003796">
      <w:bodyDiv w:val="1"/>
      <w:marLeft w:val="0"/>
      <w:marRight w:val="0"/>
      <w:marTop w:val="0"/>
      <w:marBottom w:val="0"/>
      <w:divBdr>
        <w:top w:val="none" w:sz="0" w:space="0" w:color="auto"/>
        <w:left w:val="none" w:sz="0" w:space="0" w:color="auto"/>
        <w:bottom w:val="none" w:sz="0" w:space="0" w:color="auto"/>
        <w:right w:val="none" w:sz="0" w:space="0" w:color="auto"/>
      </w:divBdr>
      <w:divsChild>
        <w:div w:id="729378491">
          <w:marLeft w:val="0"/>
          <w:marRight w:val="0"/>
          <w:marTop w:val="0"/>
          <w:marBottom w:val="0"/>
          <w:divBdr>
            <w:top w:val="none" w:sz="0" w:space="0" w:color="auto"/>
            <w:left w:val="none" w:sz="0" w:space="0" w:color="auto"/>
            <w:bottom w:val="none" w:sz="0" w:space="0" w:color="auto"/>
            <w:right w:val="none" w:sz="0" w:space="0" w:color="auto"/>
          </w:divBdr>
          <w:divsChild>
            <w:div w:id="1706910278">
              <w:marLeft w:val="0"/>
              <w:marRight w:val="0"/>
              <w:marTop w:val="0"/>
              <w:marBottom w:val="0"/>
              <w:divBdr>
                <w:top w:val="none" w:sz="0" w:space="0" w:color="auto"/>
                <w:left w:val="none" w:sz="0" w:space="0" w:color="auto"/>
                <w:bottom w:val="none" w:sz="0" w:space="0" w:color="auto"/>
                <w:right w:val="none" w:sz="0" w:space="0" w:color="auto"/>
              </w:divBdr>
            </w:div>
          </w:divsChild>
        </w:div>
        <w:div w:id="1334141648">
          <w:marLeft w:val="0"/>
          <w:marRight w:val="0"/>
          <w:marTop w:val="0"/>
          <w:marBottom w:val="0"/>
          <w:divBdr>
            <w:top w:val="none" w:sz="0" w:space="0" w:color="auto"/>
            <w:left w:val="none" w:sz="0" w:space="0" w:color="auto"/>
            <w:bottom w:val="none" w:sz="0" w:space="0" w:color="auto"/>
            <w:right w:val="none" w:sz="0" w:space="0" w:color="auto"/>
          </w:divBdr>
        </w:div>
      </w:divsChild>
    </w:div>
    <w:div w:id="874272484">
      <w:bodyDiv w:val="1"/>
      <w:marLeft w:val="0"/>
      <w:marRight w:val="0"/>
      <w:marTop w:val="0"/>
      <w:marBottom w:val="0"/>
      <w:divBdr>
        <w:top w:val="none" w:sz="0" w:space="0" w:color="auto"/>
        <w:left w:val="none" w:sz="0" w:space="0" w:color="auto"/>
        <w:bottom w:val="none" w:sz="0" w:space="0" w:color="auto"/>
        <w:right w:val="none" w:sz="0" w:space="0" w:color="auto"/>
      </w:divBdr>
      <w:divsChild>
        <w:div w:id="124931072">
          <w:marLeft w:val="0"/>
          <w:marRight w:val="0"/>
          <w:marTop w:val="0"/>
          <w:marBottom w:val="0"/>
          <w:divBdr>
            <w:top w:val="none" w:sz="0" w:space="0" w:color="auto"/>
            <w:left w:val="none" w:sz="0" w:space="0" w:color="auto"/>
            <w:bottom w:val="none" w:sz="0" w:space="0" w:color="auto"/>
            <w:right w:val="none" w:sz="0" w:space="0" w:color="auto"/>
          </w:divBdr>
        </w:div>
      </w:divsChild>
    </w:div>
    <w:div w:id="907030936">
      <w:bodyDiv w:val="1"/>
      <w:marLeft w:val="0"/>
      <w:marRight w:val="0"/>
      <w:marTop w:val="0"/>
      <w:marBottom w:val="0"/>
      <w:divBdr>
        <w:top w:val="none" w:sz="0" w:space="0" w:color="auto"/>
        <w:left w:val="none" w:sz="0" w:space="0" w:color="auto"/>
        <w:bottom w:val="none" w:sz="0" w:space="0" w:color="auto"/>
        <w:right w:val="none" w:sz="0" w:space="0" w:color="auto"/>
      </w:divBdr>
    </w:div>
    <w:div w:id="946810558">
      <w:bodyDiv w:val="1"/>
      <w:marLeft w:val="0"/>
      <w:marRight w:val="0"/>
      <w:marTop w:val="0"/>
      <w:marBottom w:val="0"/>
      <w:divBdr>
        <w:top w:val="none" w:sz="0" w:space="0" w:color="auto"/>
        <w:left w:val="none" w:sz="0" w:space="0" w:color="auto"/>
        <w:bottom w:val="none" w:sz="0" w:space="0" w:color="auto"/>
        <w:right w:val="none" w:sz="0" w:space="0" w:color="auto"/>
      </w:divBdr>
      <w:divsChild>
        <w:div w:id="1868064103">
          <w:marLeft w:val="0"/>
          <w:marRight w:val="0"/>
          <w:marTop w:val="0"/>
          <w:marBottom w:val="0"/>
          <w:divBdr>
            <w:top w:val="none" w:sz="0" w:space="0" w:color="auto"/>
            <w:left w:val="none" w:sz="0" w:space="0" w:color="auto"/>
            <w:bottom w:val="none" w:sz="0" w:space="0" w:color="auto"/>
            <w:right w:val="none" w:sz="0" w:space="0" w:color="auto"/>
          </w:divBdr>
        </w:div>
      </w:divsChild>
    </w:div>
    <w:div w:id="967779815">
      <w:bodyDiv w:val="1"/>
      <w:marLeft w:val="0"/>
      <w:marRight w:val="0"/>
      <w:marTop w:val="0"/>
      <w:marBottom w:val="0"/>
      <w:divBdr>
        <w:top w:val="none" w:sz="0" w:space="0" w:color="auto"/>
        <w:left w:val="none" w:sz="0" w:space="0" w:color="auto"/>
        <w:bottom w:val="none" w:sz="0" w:space="0" w:color="auto"/>
        <w:right w:val="none" w:sz="0" w:space="0" w:color="auto"/>
      </w:divBdr>
      <w:divsChild>
        <w:div w:id="159931033">
          <w:marLeft w:val="418"/>
          <w:marRight w:val="0"/>
          <w:marTop w:val="0"/>
          <w:marBottom w:val="0"/>
          <w:divBdr>
            <w:top w:val="none" w:sz="0" w:space="0" w:color="auto"/>
            <w:left w:val="none" w:sz="0" w:space="0" w:color="auto"/>
            <w:bottom w:val="none" w:sz="0" w:space="0" w:color="auto"/>
            <w:right w:val="none" w:sz="0" w:space="0" w:color="auto"/>
          </w:divBdr>
        </w:div>
        <w:div w:id="562328952">
          <w:marLeft w:val="418"/>
          <w:marRight w:val="0"/>
          <w:marTop w:val="0"/>
          <w:marBottom w:val="0"/>
          <w:divBdr>
            <w:top w:val="none" w:sz="0" w:space="0" w:color="auto"/>
            <w:left w:val="none" w:sz="0" w:space="0" w:color="auto"/>
            <w:bottom w:val="none" w:sz="0" w:space="0" w:color="auto"/>
            <w:right w:val="none" w:sz="0" w:space="0" w:color="auto"/>
          </w:divBdr>
        </w:div>
        <w:div w:id="1039168301">
          <w:marLeft w:val="418"/>
          <w:marRight w:val="0"/>
          <w:marTop w:val="0"/>
          <w:marBottom w:val="0"/>
          <w:divBdr>
            <w:top w:val="none" w:sz="0" w:space="0" w:color="auto"/>
            <w:left w:val="none" w:sz="0" w:space="0" w:color="auto"/>
            <w:bottom w:val="none" w:sz="0" w:space="0" w:color="auto"/>
            <w:right w:val="none" w:sz="0" w:space="0" w:color="auto"/>
          </w:divBdr>
        </w:div>
        <w:div w:id="1478306779">
          <w:marLeft w:val="418"/>
          <w:marRight w:val="0"/>
          <w:marTop w:val="0"/>
          <w:marBottom w:val="0"/>
          <w:divBdr>
            <w:top w:val="none" w:sz="0" w:space="0" w:color="auto"/>
            <w:left w:val="none" w:sz="0" w:space="0" w:color="auto"/>
            <w:bottom w:val="none" w:sz="0" w:space="0" w:color="auto"/>
            <w:right w:val="none" w:sz="0" w:space="0" w:color="auto"/>
          </w:divBdr>
        </w:div>
      </w:divsChild>
    </w:div>
    <w:div w:id="1018895557">
      <w:bodyDiv w:val="1"/>
      <w:marLeft w:val="0"/>
      <w:marRight w:val="0"/>
      <w:marTop w:val="0"/>
      <w:marBottom w:val="0"/>
      <w:divBdr>
        <w:top w:val="none" w:sz="0" w:space="0" w:color="auto"/>
        <w:left w:val="none" w:sz="0" w:space="0" w:color="auto"/>
        <w:bottom w:val="none" w:sz="0" w:space="0" w:color="auto"/>
        <w:right w:val="none" w:sz="0" w:space="0" w:color="auto"/>
      </w:divBdr>
    </w:div>
    <w:div w:id="1120298321">
      <w:bodyDiv w:val="1"/>
      <w:marLeft w:val="0"/>
      <w:marRight w:val="0"/>
      <w:marTop w:val="0"/>
      <w:marBottom w:val="0"/>
      <w:divBdr>
        <w:top w:val="none" w:sz="0" w:space="0" w:color="auto"/>
        <w:left w:val="none" w:sz="0" w:space="0" w:color="auto"/>
        <w:bottom w:val="none" w:sz="0" w:space="0" w:color="auto"/>
        <w:right w:val="none" w:sz="0" w:space="0" w:color="auto"/>
      </w:divBdr>
      <w:divsChild>
        <w:div w:id="147138203">
          <w:marLeft w:val="418"/>
          <w:marRight w:val="0"/>
          <w:marTop w:val="0"/>
          <w:marBottom w:val="120"/>
          <w:divBdr>
            <w:top w:val="none" w:sz="0" w:space="0" w:color="auto"/>
            <w:left w:val="none" w:sz="0" w:space="0" w:color="auto"/>
            <w:bottom w:val="none" w:sz="0" w:space="0" w:color="auto"/>
            <w:right w:val="none" w:sz="0" w:space="0" w:color="auto"/>
          </w:divBdr>
        </w:div>
        <w:div w:id="624236473">
          <w:marLeft w:val="418"/>
          <w:marRight w:val="0"/>
          <w:marTop w:val="0"/>
          <w:marBottom w:val="120"/>
          <w:divBdr>
            <w:top w:val="none" w:sz="0" w:space="0" w:color="auto"/>
            <w:left w:val="none" w:sz="0" w:space="0" w:color="auto"/>
            <w:bottom w:val="none" w:sz="0" w:space="0" w:color="auto"/>
            <w:right w:val="none" w:sz="0" w:space="0" w:color="auto"/>
          </w:divBdr>
        </w:div>
        <w:div w:id="650326958">
          <w:marLeft w:val="418"/>
          <w:marRight w:val="0"/>
          <w:marTop w:val="0"/>
          <w:marBottom w:val="120"/>
          <w:divBdr>
            <w:top w:val="none" w:sz="0" w:space="0" w:color="auto"/>
            <w:left w:val="none" w:sz="0" w:space="0" w:color="auto"/>
            <w:bottom w:val="none" w:sz="0" w:space="0" w:color="auto"/>
            <w:right w:val="none" w:sz="0" w:space="0" w:color="auto"/>
          </w:divBdr>
        </w:div>
        <w:div w:id="897277015">
          <w:marLeft w:val="418"/>
          <w:marRight w:val="0"/>
          <w:marTop w:val="0"/>
          <w:marBottom w:val="120"/>
          <w:divBdr>
            <w:top w:val="none" w:sz="0" w:space="0" w:color="auto"/>
            <w:left w:val="none" w:sz="0" w:space="0" w:color="auto"/>
            <w:bottom w:val="none" w:sz="0" w:space="0" w:color="auto"/>
            <w:right w:val="none" w:sz="0" w:space="0" w:color="auto"/>
          </w:divBdr>
        </w:div>
      </w:divsChild>
    </w:div>
    <w:div w:id="1124274444">
      <w:bodyDiv w:val="1"/>
      <w:marLeft w:val="0"/>
      <w:marRight w:val="0"/>
      <w:marTop w:val="0"/>
      <w:marBottom w:val="0"/>
      <w:divBdr>
        <w:top w:val="none" w:sz="0" w:space="0" w:color="auto"/>
        <w:left w:val="none" w:sz="0" w:space="0" w:color="auto"/>
        <w:bottom w:val="none" w:sz="0" w:space="0" w:color="auto"/>
        <w:right w:val="none" w:sz="0" w:space="0" w:color="auto"/>
      </w:divBdr>
      <w:divsChild>
        <w:div w:id="173305316">
          <w:marLeft w:val="0"/>
          <w:marRight w:val="0"/>
          <w:marTop w:val="0"/>
          <w:marBottom w:val="0"/>
          <w:divBdr>
            <w:top w:val="none" w:sz="0" w:space="0" w:color="auto"/>
            <w:left w:val="none" w:sz="0" w:space="0" w:color="auto"/>
            <w:bottom w:val="none" w:sz="0" w:space="0" w:color="auto"/>
            <w:right w:val="none" w:sz="0" w:space="0" w:color="auto"/>
          </w:divBdr>
        </w:div>
        <w:div w:id="230192172">
          <w:marLeft w:val="0"/>
          <w:marRight w:val="0"/>
          <w:marTop w:val="0"/>
          <w:marBottom w:val="0"/>
          <w:divBdr>
            <w:top w:val="none" w:sz="0" w:space="0" w:color="auto"/>
            <w:left w:val="none" w:sz="0" w:space="0" w:color="auto"/>
            <w:bottom w:val="none" w:sz="0" w:space="0" w:color="auto"/>
            <w:right w:val="none" w:sz="0" w:space="0" w:color="auto"/>
          </w:divBdr>
        </w:div>
        <w:div w:id="1514031575">
          <w:marLeft w:val="0"/>
          <w:marRight w:val="0"/>
          <w:marTop w:val="0"/>
          <w:marBottom w:val="0"/>
          <w:divBdr>
            <w:top w:val="none" w:sz="0" w:space="0" w:color="auto"/>
            <w:left w:val="none" w:sz="0" w:space="0" w:color="auto"/>
            <w:bottom w:val="none" w:sz="0" w:space="0" w:color="auto"/>
            <w:right w:val="none" w:sz="0" w:space="0" w:color="auto"/>
          </w:divBdr>
        </w:div>
        <w:div w:id="1546746795">
          <w:marLeft w:val="0"/>
          <w:marRight w:val="0"/>
          <w:marTop w:val="0"/>
          <w:marBottom w:val="0"/>
          <w:divBdr>
            <w:top w:val="none" w:sz="0" w:space="0" w:color="auto"/>
            <w:left w:val="none" w:sz="0" w:space="0" w:color="auto"/>
            <w:bottom w:val="none" w:sz="0" w:space="0" w:color="auto"/>
            <w:right w:val="none" w:sz="0" w:space="0" w:color="auto"/>
          </w:divBdr>
        </w:div>
        <w:div w:id="1758751586">
          <w:marLeft w:val="0"/>
          <w:marRight w:val="0"/>
          <w:marTop w:val="0"/>
          <w:marBottom w:val="0"/>
          <w:divBdr>
            <w:top w:val="none" w:sz="0" w:space="0" w:color="auto"/>
            <w:left w:val="none" w:sz="0" w:space="0" w:color="auto"/>
            <w:bottom w:val="none" w:sz="0" w:space="0" w:color="auto"/>
            <w:right w:val="none" w:sz="0" w:space="0" w:color="auto"/>
          </w:divBdr>
        </w:div>
      </w:divsChild>
    </w:div>
    <w:div w:id="1195922853">
      <w:bodyDiv w:val="1"/>
      <w:marLeft w:val="0"/>
      <w:marRight w:val="0"/>
      <w:marTop w:val="0"/>
      <w:marBottom w:val="0"/>
      <w:divBdr>
        <w:top w:val="none" w:sz="0" w:space="0" w:color="auto"/>
        <w:left w:val="none" w:sz="0" w:space="0" w:color="auto"/>
        <w:bottom w:val="none" w:sz="0" w:space="0" w:color="auto"/>
        <w:right w:val="none" w:sz="0" w:space="0" w:color="auto"/>
      </w:divBdr>
    </w:div>
    <w:div w:id="1259019525">
      <w:bodyDiv w:val="1"/>
      <w:marLeft w:val="0"/>
      <w:marRight w:val="0"/>
      <w:marTop w:val="0"/>
      <w:marBottom w:val="0"/>
      <w:divBdr>
        <w:top w:val="none" w:sz="0" w:space="0" w:color="auto"/>
        <w:left w:val="none" w:sz="0" w:space="0" w:color="auto"/>
        <w:bottom w:val="none" w:sz="0" w:space="0" w:color="auto"/>
        <w:right w:val="none" w:sz="0" w:space="0" w:color="auto"/>
      </w:divBdr>
    </w:div>
    <w:div w:id="1398361764">
      <w:bodyDiv w:val="1"/>
      <w:marLeft w:val="0"/>
      <w:marRight w:val="0"/>
      <w:marTop w:val="0"/>
      <w:marBottom w:val="0"/>
      <w:divBdr>
        <w:top w:val="none" w:sz="0" w:space="0" w:color="auto"/>
        <w:left w:val="none" w:sz="0" w:space="0" w:color="auto"/>
        <w:bottom w:val="none" w:sz="0" w:space="0" w:color="auto"/>
        <w:right w:val="none" w:sz="0" w:space="0" w:color="auto"/>
      </w:divBdr>
      <w:divsChild>
        <w:div w:id="1620381402">
          <w:marLeft w:val="0"/>
          <w:marRight w:val="0"/>
          <w:marTop w:val="0"/>
          <w:marBottom w:val="0"/>
          <w:divBdr>
            <w:top w:val="none" w:sz="0" w:space="0" w:color="auto"/>
            <w:left w:val="none" w:sz="0" w:space="0" w:color="auto"/>
            <w:bottom w:val="none" w:sz="0" w:space="0" w:color="auto"/>
            <w:right w:val="none" w:sz="0" w:space="0" w:color="auto"/>
          </w:divBdr>
        </w:div>
      </w:divsChild>
    </w:div>
    <w:div w:id="1587566801">
      <w:bodyDiv w:val="1"/>
      <w:marLeft w:val="0"/>
      <w:marRight w:val="0"/>
      <w:marTop w:val="0"/>
      <w:marBottom w:val="0"/>
      <w:divBdr>
        <w:top w:val="none" w:sz="0" w:space="0" w:color="auto"/>
        <w:left w:val="none" w:sz="0" w:space="0" w:color="auto"/>
        <w:bottom w:val="none" w:sz="0" w:space="0" w:color="auto"/>
        <w:right w:val="none" w:sz="0" w:space="0" w:color="auto"/>
      </w:divBdr>
      <w:divsChild>
        <w:div w:id="2120829786">
          <w:marLeft w:val="0"/>
          <w:marRight w:val="0"/>
          <w:marTop w:val="0"/>
          <w:marBottom w:val="0"/>
          <w:divBdr>
            <w:top w:val="none" w:sz="0" w:space="0" w:color="auto"/>
            <w:left w:val="none" w:sz="0" w:space="0" w:color="auto"/>
            <w:bottom w:val="none" w:sz="0" w:space="0" w:color="auto"/>
            <w:right w:val="none" w:sz="0" w:space="0" w:color="auto"/>
          </w:divBdr>
          <w:divsChild>
            <w:div w:id="1118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750">
      <w:bodyDiv w:val="1"/>
      <w:marLeft w:val="0"/>
      <w:marRight w:val="0"/>
      <w:marTop w:val="0"/>
      <w:marBottom w:val="0"/>
      <w:divBdr>
        <w:top w:val="none" w:sz="0" w:space="0" w:color="auto"/>
        <w:left w:val="none" w:sz="0" w:space="0" w:color="auto"/>
        <w:bottom w:val="none" w:sz="0" w:space="0" w:color="auto"/>
        <w:right w:val="none" w:sz="0" w:space="0" w:color="auto"/>
      </w:divBdr>
    </w:div>
    <w:div w:id="1838107474">
      <w:bodyDiv w:val="1"/>
      <w:marLeft w:val="0"/>
      <w:marRight w:val="0"/>
      <w:marTop w:val="0"/>
      <w:marBottom w:val="0"/>
      <w:divBdr>
        <w:top w:val="none" w:sz="0" w:space="0" w:color="auto"/>
        <w:left w:val="none" w:sz="0" w:space="0" w:color="auto"/>
        <w:bottom w:val="none" w:sz="0" w:space="0" w:color="auto"/>
        <w:right w:val="none" w:sz="0" w:space="0" w:color="auto"/>
      </w:divBdr>
      <w:divsChild>
        <w:div w:id="831718166">
          <w:marLeft w:val="418"/>
          <w:marRight w:val="0"/>
          <w:marTop w:val="0"/>
          <w:marBottom w:val="120"/>
          <w:divBdr>
            <w:top w:val="none" w:sz="0" w:space="0" w:color="auto"/>
            <w:left w:val="none" w:sz="0" w:space="0" w:color="auto"/>
            <w:bottom w:val="none" w:sz="0" w:space="0" w:color="auto"/>
            <w:right w:val="none" w:sz="0" w:space="0" w:color="auto"/>
          </w:divBdr>
        </w:div>
        <w:div w:id="1046100300">
          <w:marLeft w:val="418"/>
          <w:marRight w:val="0"/>
          <w:marTop w:val="0"/>
          <w:marBottom w:val="120"/>
          <w:divBdr>
            <w:top w:val="none" w:sz="0" w:space="0" w:color="auto"/>
            <w:left w:val="none" w:sz="0" w:space="0" w:color="auto"/>
            <w:bottom w:val="none" w:sz="0" w:space="0" w:color="auto"/>
            <w:right w:val="none" w:sz="0" w:space="0" w:color="auto"/>
          </w:divBdr>
        </w:div>
        <w:div w:id="1655179304">
          <w:marLeft w:val="418"/>
          <w:marRight w:val="0"/>
          <w:marTop w:val="0"/>
          <w:marBottom w:val="120"/>
          <w:divBdr>
            <w:top w:val="none" w:sz="0" w:space="0" w:color="auto"/>
            <w:left w:val="none" w:sz="0" w:space="0" w:color="auto"/>
            <w:bottom w:val="none" w:sz="0" w:space="0" w:color="auto"/>
            <w:right w:val="none" w:sz="0" w:space="0" w:color="auto"/>
          </w:divBdr>
        </w:div>
      </w:divsChild>
    </w:div>
    <w:div w:id="1856338356">
      <w:bodyDiv w:val="1"/>
      <w:marLeft w:val="0"/>
      <w:marRight w:val="0"/>
      <w:marTop w:val="0"/>
      <w:marBottom w:val="0"/>
      <w:divBdr>
        <w:top w:val="none" w:sz="0" w:space="0" w:color="auto"/>
        <w:left w:val="none" w:sz="0" w:space="0" w:color="auto"/>
        <w:bottom w:val="none" w:sz="0" w:space="0" w:color="auto"/>
        <w:right w:val="none" w:sz="0" w:space="0" w:color="auto"/>
      </w:divBdr>
    </w:div>
    <w:div w:id="1900827361">
      <w:bodyDiv w:val="1"/>
      <w:marLeft w:val="0"/>
      <w:marRight w:val="0"/>
      <w:marTop w:val="0"/>
      <w:marBottom w:val="0"/>
      <w:divBdr>
        <w:top w:val="none" w:sz="0" w:space="0" w:color="auto"/>
        <w:left w:val="none" w:sz="0" w:space="0" w:color="auto"/>
        <w:bottom w:val="none" w:sz="0" w:space="0" w:color="auto"/>
        <w:right w:val="none" w:sz="0" w:space="0" w:color="auto"/>
      </w:divBdr>
    </w:div>
    <w:div w:id="1914925671">
      <w:bodyDiv w:val="1"/>
      <w:marLeft w:val="0"/>
      <w:marRight w:val="0"/>
      <w:marTop w:val="0"/>
      <w:marBottom w:val="0"/>
      <w:divBdr>
        <w:top w:val="none" w:sz="0" w:space="0" w:color="auto"/>
        <w:left w:val="none" w:sz="0" w:space="0" w:color="auto"/>
        <w:bottom w:val="none" w:sz="0" w:space="0" w:color="auto"/>
        <w:right w:val="none" w:sz="0" w:space="0" w:color="auto"/>
      </w:divBdr>
    </w:div>
    <w:div w:id="1938362111">
      <w:bodyDiv w:val="1"/>
      <w:marLeft w:val="0"/>
      <w:marRight w:val="0"/>
      <w:marTop w:val="0"/>
      <w:marBottom w:val="0"/>
      <w:divBdr>
        <w:top w:val="none" w:sz="0" w:space="0" w:color="auto"/>
        <w:left w:val="none" w:sz="0" w:space="0" w:color="auto"/>
        <w:bottom w:val="none" w:sz="0" w:space="0" w:color="auto"/>
        <w:right w:val="none" w:sz="0" w:space="0" w:color="auto"/>
      </w:divBdr>
      <w:divsChild>
        <w:div w:id="1672445393">
          <w:marLeft w:val="576"/>
          <w:marRight w:val="0"/>
          <w:marTop w:val="0"/>
          <w:marBottom w:val="120"/>
          <w:divBdr>
            <w:top w:val="none" w:sz="0" w:space="0" w:color="auto"/>
            <w:left w:val="none" w:sz="0" w:space="0" w:color="auto"/>
            <w:bottom w:val="none" w:sz="0" w:space="0" w:color="auto"/>
            <w:right w:val="none" w:sz="0" w:space="0" w:color="auto"/>
          </w:divBdr>
        </w:div>
      </w:divsChild>
    </w:div>
    <w:div w:id="2061322267">
      <w:bodyDiv w:val="1"/>
      <w:marLeft w:val="0"/>
      <w:marRight w:val="0"/>
      <w:marTop w:val="0"/>
      <w:marBottom w:val="0"/>
      <w:divBdr>
        <w:top w:val="none" w:sz="0" w:space="0" w:color="auto"/>
        <w:left w:val="none" w:sz="0" w:space="0" w:color="auto"/>
        <w:bottom w:val="none" w:sz="0" w:space="0" w:color="auto"/>
        <w:right w:val="none" w:sz="0" w:space="0" w:color="auto"/>
      </w:divBdr>
      <w:divsChild>
        <w:div w:id="1496989216">
          <w:marLeft w:val="576"/>
          <w:marRight w:val="0"/>
          <w:marTop w:val="0"/>
          <w:marBottom w:val="120"/>
          <w:divBdr>
            <w:top w:val="none" w:sz="0" w:space="0" w:color="auto"/>
            <w:left w:val="none" w:sz="0" w:space="0" w:color="auto"/>
            <w:bottom w:val="none" w:sz="0" w:space="0" w:color="auto"/>
            <w:right w:val="none" w:sz="0" w:space="0" w:color="auto"/>
          </w:divBdr>
        </w:div>
        <w:div w:id="2098744391">
          <w:marLeft w:val="576"/>
          <w:marRight w:val="0"/>
          <w:marTop w:val="0"/>
          <w:marBottom w:val="120"/>
          <w:divBdr>
            <w:top w:val="none" w:sz="0" w:space="0" w:color="auto"/>
            <w:left w:val="none" w:sz="0" w:space="0" w:color="auto"/>
            <w:bottom w:val="none" w:sz="0" w:space="0" w:color="auto"/>
            <w:right w:val="none" w:sz="0" w:space="0" w:color="auto"/>
          </w:divBdr>
        </w:div>
      </w:divsChild>
    </w:div>
    <w:div w:id="2125297668">
      <w:bodyDiv w:val="1"/>
      <w:marLeft w:val="0"/>
      <w:marRight w:val="0"/>
      <w:marTop w:val="0"/>
      <w:marBottom w:val="0"/>
      <w:divBdr>
        <w:top w:val="none" w:sz="0" w:space="0" w:color="auto"/>
        <w:left w:val="none" w:sz="0" w:space="0" w:color="auto"/>
        <w:bottom w:val="none" w:sz="0" w:space="0" w:color="auto"/>
        <w:right w:val="none" w:sz="0" w:space="0" w:color="auto"/>
      </w:divBdr>
      <w:divsChild>
        <w:div w:id="357701123">
          <w:marLeft w:val="576"/>
          <w:marRight w:val="0"/>
          <w:marTop w:val="0"/>
          <w:marBottom w:val="120"/>
          <w:divBdr>
            <w:top w:val="none" w:sz="0" w:space="0" w:color="auto"/>
            <w:left w:val="none" w:sz="0" w:space="0" w:color="auto"/>
            <w:bottom w:val="none" w:sz="0" w:space="0" w:color="auto"/>
            <w:right w:val="none" w:sz="0" w:space="0" w:color="auto"/>
          </w:divBdr>
        </w:div>
        <w:div w:id="1682585154">
          <w:marLeft w:val="57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2678</Words>
  <Characters>14729</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ASAMBLEA GENERAL ORDINARIA DE ACCIONISTAS</vt:lpstr>
      <vt:lpstr>ASAMBLEA GENERAL ORDINARIA DE ACCIONISTAS</vt:lpstr>
    </vt:vector>
  </TitlesOfParts>
  <Company>Corimon, C.A.</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ASAMBLEA GENERAL ORDINARIA DE ACCIONISTAS</dc:title>
  <dc:subject/>
  <dc:creator>Grupo Corimon</dc:creator>
  <cp:keywords/>
  <dc:description/>
  <cp:lastModifiedBy>Amelia Ibarra</cp:lastModifiedBy>
  <cp:revision>3</cp:revision>
  <cp:lastPrinted>2014-07-29T16:15:00Z</cp:lastPrinted>
  <dcterms:created xsi:type="dcterms:W3CDTF">2016-07-27T18:42:00Z</dcterms:created>
  <dcterms:modified xsi:type="dcterms:W3CDTF">2016-07-28T16:02:00Z</dcterms:modified>
</cp:coreProperties>
</file>